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4D252" w14:textId="06EB7C16" w:rsidR="00DF596D" w:rsidRDefault="00DF596D" w:rsidP="00DF596D">
      <w:pPr>
        <w:spacing w:before="0"/>
        <w:jc w:val="both"/>
        <w:rPr>
          <w:rFonts w:asciiTheme="majorHAnsi" w:eastAsia="Times New Roman" w:hAnsiTheme="majorHAnsi" w:cs="Times New Roman"/>
          <w:b/>
          <w:sz w:val="28"/>
          <w:szCs w:val="28"/>
        </w:rPr>
      </w:pPr>
      <w:r>
        <w:rPr>
          <w:rFonts w:asciiTheme="majorHAnsi" w:eastAsia="Times New Roman" w:hAnsiTheme="majorHAnsi" w:cs="Times New Roman"/>
          <w:b/>
          <w:sz w:val="28"/>
          <w:szCs w:val="28"/>
        </w:rPr>
        <w:t xml:space="preserve">SWISS KRONO </w:t>
      </w:r>
      <w:r w:rsidR="00E02E73">
        <w:rPr>
          <w:rFonts w:asciiTheme="majorHAnsi" w:eastAsia="Times New Roman" w:hAnsiTheme="majorHAnsi" w:cs="Times New Roman"/>
          <w:b/>
          <w:sz w:val="28"/>
          <w:szCs w:val="28"/>
        </w:rPr>
        <w:t>auf dem Branchentag Holz 2017</w:t>
      </w:r>
    </w:p>
    <w:p w14:paraId="5212FCE5" w14:textId="77777777" w:rsidR="00DF596D" w:rsidRDefault="00DF596D" w:rsidP="00DF596D">
      <w:pPr>
        <w:spacing w:before="0" w:after="0"/>
        <w:jc w:val="both"/>
        <w:rPr>
          <w:rFonts w:asciiTheme="majorHAnsi" w:eastAsia="Times New Roman" w:hAnsiTheme="majorHAnsi" w:cstheme="majorHAnsi"/>
          <w:sz w:val="24"/>
        </w:rPr>
      </w:pPr>
    </w:p>
    <w:p w14:paraId="3523FB21" w14:textId="3432027A" w:rsidR="00B33ED5" w:rsidRDefault="00B33ED5" w:rsidP="00FA6273">
      <w:pPr>
        <w:spacing w:before="0"/>
        <w:jc w:val="both"/>
        <w:rPr>
          <w:rFonts w:asciiTheme="majorHAnsi" w:eastAsia="Times New Roman" w:hAnsiTheme="majorHAnsi" w:cstheme="majorHAnsi"/>
          <w:sz w:val="24"/>
        </w:rPr>
      </w:pPr>
      <w:r>
        <w:rPr>
          <w:rFonts w:asciiTheme="majorHAnsi" w:eastAsia="Times New Roman" w:hAnsiTheme="majorHAnsi" w:cstheme="majorHAnsi"/>
          <w:sz w:val="24"/>
        </w:rPr>
        <w:t xml:space="preserve">November 2017 </w:t>
      </w:r>
      <w:r w:rsidR="00FA6273">
        <w:rPr>
          <w:rFonts w:asciiTheme="majorHAnsi" w:eastAsia="Times New Roman" w:hAnsiTheme="majorHAnsi" w:cstheme="majorHAnsi"/>
          <w:sz w:val="24"/>
        </w:rPr>
        <w:t>–</w:t>
      </w:r>
      <w:r>
        <w:rPr>
          <w:rFonts w:asciiTheme="majorHAnsi" w:eastAsia="Times New Roman" w:hAnsiTheme="majorHAnsi" w:cstheme="majorHAnsi"/>
          <w:sz w:val="24"/>
        </w:rPr>
        <w:t xml:space="preserve"> </w:t>
      </w:r>
      <w:r w:rsidR="002C360C">
        <w:rPr>
          <w:rFonts w:asciiTheme="majorHAnsi" w:eastAsia="Times New Roman" w:hAnsiTheme="majorHAnsi" w:cstheme="majorHAnsi"/>
          <w:sz w:val="24"/>
        </w:rPr>
        <w:t xml:space="preserve">Die SWISS KRONO GROUP ist in diesem Jahr mit </w:t>
      </w:r>
      <w:r w:rsidR="002C360C" w:rsidRPr="003445BD">
        <w:rPr>
          <w:rFonts w:asciiTheme="majorHAnsi" w:eastAsia="Times New Roman" w:hAnsiTheme="majorHAnsi" w:cstheme="majorHAnsi"/>
          <w:sz w:val="24"/>
        </w:rPr>
        <w:t xml:space="preserve">einem Stand beim Branchentag Holz vertreten. Am 14. und 15. November </w:t>
      </w:r>
      <w:proofErr w:type="gramStart"/>
      <w:r w:rsidR="002C360C" w:rsidRPr="003445BD">
        <w:rPr>
          <w:rFonts w:asciiTheme="majorHAnsi" w:eastAsia="Times New Roman" w:hAnsiTheme="majorHAnsi" w:cstheme="majorHAnsi"/>
          <w:sz w:val="24"/>
        </w:rPr>
        <w:t>zeigt</w:t>
      </w:r>
      <w:proofErr w:type="gramEnd"/>
      <w:r w:rsidR="002C360C" w:rsidRPr="003445BD">
        <w:rPr>
          <w:rFonts w:asciiTheme="majorHAnsi" w:eastAsia="Times New Roman" w:hAnsiTheme="majorHAnsi" w:cstheme="majorHAnsi"/>
          <w:sz w:val="24"/>
        </w:rPr>
        <w:t xml:space="preserve"> der Weltmarktführer für </w:t>
      </w:r>
      <w:r w:rsidR="003445BD">
        <w:rPr>
          <w:rFonts w:asciiTheme="majorHAnsi" w:eastAsia="Times New Roman" w:hAnsiTheme="majorHAnsi" w:cstheme="majorHAnsi"/>
          <w:sz w:val="24"/>
        </w:rPr>
        <w:t>L</w:t>
      </w:r>
      <w:r w:rsidR="002C360C" w:rsidRPr="003445BD">
        <w:rPr>
          <w:rFonts w:asciiTheme="majorHAnsi" w:eastAsia="Times New Roman" w:hAnsiTheme="majorHAnsi" w:cstheme="majorHAnsi"/>
          <w:sz w:val="24"/>
        </w:rPr>
        <w:t xml:space="preserve">aminatböden ausgewählte, verkaufsstarke Produkte der Standorte Deutschland und </w:t>
      </w:r>
      <w:r w:rsidR="003445BD">
        <w:rPr>
          <w:rFonts w:asciiTheme="majorHAnsi" w:eastAsia="Times New Roman" w:hAnsiTheme="majorHAnsi" w:cstheme="majorHAnsi"/>
          <w:sz w:val="24"/>
        </w:rPr>
        <w:t>S</w:t>
      </w:r>
      <w:r w:rsidR="002C360C" w:rsidRPr="003445BD">
        <w:rPr>
          <w:rFonts w:asciiTheme="majorHAnsi" w:eastAsia="Times New Roman" w:hAnsiTheme="majorHAnsi" w:cstheme="majorHAnsi"/>
          <w:sz w:val="24"/>
        </w:rPr>
        <w:t xml:space="preserve">chweiz. Die Veranstaltung in Köln ist Treffpunkt der </w:t>
      </w:r>
      <w:r w:rsidR="00BA5895" w:rsidRPr="003445BD">
        <w:rPr>
          <w:rFonts w:asciiTheme="majorHAnsi" w:eastAsia="Times New Roman" w:hAnsiTheme="majorHAnsi" w:cstheme="majorHAnsi"/>
          <w:sz w:val="24"/>
        </w:rPr>
        <w:t>Vertreter der Holzwirtschaft.</w:t>
      </w:r>
      <w:r w:rsidR="003445BD">
        <w:rPr>
          <w:rFonts w:asciiTheme="majorHAnsi" w:eastAsia="Times New Roman" w:hAnsiTheme="majorHAnsi" w:cstheme="majorHAnsi"/>
          <w:sz w:val="24"/>
        </w:rPr>
        <w:t xml:space="preserve"> Händler, </w:t>
      </w:r>
      <w:r w:rsidR="00FA6273" w:rsidRPr="003445BD">
        <w:rPr>
          <w:rFonts w:asciiTheme="majorHAnsi" w:eastAsia="Times New Roman" w:hAnsiTheme="majorHAnsi" w:cstheme="majorHAnsi"/>
          <w:sz w:val="24"/>
        </w:rPr>
        <w:t xml:space="preserve">Lieferanten, Hersteller und Dienstleister nutzen die </w:t>
      </w:r>
      <w:r w:rsidR="00ED3488" w:rsidRPr="003445BD">
        <w:rPr>
          <w:rFonts w:asciiTheme="majorHAnsi" w:eastAsia="Times New Roman" w:hAnsiTheme="majorHAnsi" w:cstheme="majorHAnsi"/>
          <w:sz w:val="24"/>
        </w:rPr>
        <w:t>zwei</w:t>
      </w:r>
      <w:r w:rsidR="00FA6273" w:rsidRPr="003445BD">
        <w:rPr>
          <w:rFonts w:asciiTheme="majorHAnsi" w:eastAsia="Times New Roman" w:hAnsiTheme="majorHAnsi" w:cstheme="majorHAnsi"/>
          <w:sz w:val="24"/>
        </w:rPr>
        <w:t xml:space="preserve">jährliche </w:t>
      </w:r>
      <w:r w:rsidR="00B026EA">
        <w:rPr>
          <w:rFonts w:asciiTheme="majorHAnsi" w:eastAsia="Times New Roman" w:hAnsiTheme="majorHAnsi" w:cstheme="majorHAnsi"/>
          <w:sz w:val="24"/>
        </w:rPr>
        <w:t>Kommunikations- und Informationsp</w:t>
      </w:r>
      <w:r w:rsidR="00BA5895">
        <w:rPr>
          <w:rFonts w:asciiTheme="majorHAnsi" w:eastAsia="Times New Roman" w:hAnsiTheme="majorHAnsi" w:cstheme="majorHAnsi"/>
          <w:sz w:val="24"/>
        </w:rPr>
        <w:t>lattform</w:t>
      </w:r>
      <w:r w:rsidR="00FA6273">
        <w:rPr>
          <w:rFonts w:asciiTheme="majorHAnsi" w:eastAsia="Times New Roman" w:hAnsiTheme="majorHAnsi" w:cstheme="majorHAnsi"/>
          <w:sz w:val="24"/>
        </w:rPr>
        <w:t>, um ihre Produkte und Leistungen zu präsentieren und sich professionell miteinander zu vernetzen.</w:t>
      </w:r>
    </w:p>
    <w:p w14:paraId="5C6CC34E" w14:textId="39F0CCF3" w:rsidR="00A93FF2" w:rsidRDefault="00B34611" w:rsidP="007C47E7">
      <w:pPr>
        <w:spacing w:before="0"/>
        <w:jc w:val="both"/>
        <w:rPr>
          <w:rFonts w:asciiTheme="majorHAnsi" w:eastAsia="Times New Roman" w:hAnsiTheme="majorHAnsi" w:cstheme="majorHAnsi"/>
          <w:sz w:val="24"/>
        </w:rPr>
      </w:pPr>
      <w:r>
        <w:rPr>
          <w:rFonts w:asciiTheme="majorHAnsi" w:eastAsia="Times New Roman" w:hAnsiTheme="majorHAnsi" w:cstheme="majorHAnsi"/>
          <w:sz w:val="24"/>
        </w:rPr>
        <w:t xml:space="preserve">„Als </w:t>
      </w:r>
      <w:r w:rsidR="00E02E73">
        <w:rPr>
          <w:rFonts w:asciiTheme="majorHAnsi" w:eastAsia="Times New Roman" w:hAnsiTheme="majorHAnsi" w:cstheme="majorHAnsi"/>
          <w:sz w:val="24"/>
        </w:rPr>
        <w:t>einzigartige Leistungsschau der</w:t>
      </w:r>
      <w:r>
        <w:rPr>
          <w:rFonts w:asciiTheme="majorHAnsi" w:eastAsia="Times New Roman" w:hAnsiTheme="majorHAnsi" w:cstheme="majorHAnsi"/>
          <w:sz w:val="24"/>
        </w:rPr>
        <w:t xml:space="preserve"> gesamte</w:t>
      </w:r>
      <w:r w:rsidR="00E02E73">
        <w:rPr>
          <w:rFonts w:asciiTheme="majorHAnsi" w:eastAsia="Times New Roman" w:hAnsiTheme="majorHAnsi" w:cstheme="majorHAnsi"/>
          <w:sz w:val="24"/>
        </w:rPr>
        <w:t>n</w:t>
      </w:r>
      <w:r>
        <w:rPr>
          <w:rFonts w:asciiTheme="majorHAnsi" w:eastAsia="Times New Roman" w:hAnsiTheme="majorHAnsi" w:cstheme="majorHAnsi"/>
          <w:sz w:val="24"/>
        </w:rPr>
        <w:t xml:space="preserve"> Holzbranche ist der Branche</w:t>
      </w:r>
      <w:r w:rsidR="00245150">
        <w:rPr>
          <w:rFonts w:asciiTheme="majorHAnsi" w:eastAsia="Times New Roman" w:hAnsiTheme="majorHAnsi" w:cstheme="majorHAnsi"/>
          <w:sz w:val="24"/>
        </w:rPr>
        <w:t>ntag für uns besonders wichtig</w:t>
      </w:r>
      <w:r w:rsidR="00B026EA">
        <w:rPr>
          <w:rFonts w:asciiTheme="majorHAnsi" w:eastAsia="Times New Roman" w:hAnsiTheme="majorHAnsi" w:cstheme="majorHAnsi"/>
          <w:sz w:val="24"/>
        </w:rPr>
        <w:t>, da hier die wichtigsten Entscheider anzutreffen sind</w:t>
      </w:r>
      <w:r w:rsidR="00245150">
        <w:rPr>
          <w:rFonts w:asciiTheme="majorHAnsi" w:eastAsia="Times New Roman" w:hAnsiTheme="majorHAnsi" w:cstheme="majorHAnsi"/>
          <w:sz w:val="24"/>
        </w:rPr>
        <w:t xml:space="preserve">“, </w:t>
      </w:r>
      <w:r w:rsidR="002C360C">
        <w:rPr>
          <w:rFonts w:asciiTheme="majorHAnsi" w:eastAsia="Times New Roman" w:hAnsiTheme="majorHAnsi" w:cstheme="majorHAnsi"/>
          <w:sz w:val="24"/>
        </w:rPr>
        <w:t xml:space="preserve">begründet </w:t>
      </w:r>
      <w:r w:rsidR="00245150">
        <w:rPr>
          <w:rFonts w:asciiTheme="majorHAnsi" w:eastAsia="Times New Roman" w:hAnsiTheme="majorHAnsi" w:cstheme="majorHAnsi"/>
          <w:sz w:val="24"/>
        </w:rPr>
        <w:t xml:space="preserve">Urban Braun, Head </w:t>
      </w:r>
      <w:proofErr w:type="spellStart"/>
      <w:r w:rsidR="00245150">
        <w:rPr>
          <w:rFonts w:asciiTheme="majorHAnsi" w:eastAsia="Times New Roman" w:hAnsiTheme="majorHAnsi" w:cstheme="majorHAnsi"/>
          <w:sz w:val="24"/>
        </w:rPr>
        <w:t>of</w:t>
      </w:r>
      <w:proofErr w:type="spellEnd"/>
      <w:r w:rsidR="00245150">
        <w:rPr>
          <w:rFonts w:asciiTheme="majorHAnsi" w:eastAsia="Times New Roman" w:hAnsiTheme="majorHAnsi" w:cstheme="majorHAnsi"/>
          <w:sz w:val="24"/>
        </w:rPr>
        <w:t xml:space="preserve"> Marketing der SWISS KRONO GROUP</w:t>
      </w:r>
      <w:r w:rsidR="002C360C">
        <w:rPr>
          <w:rFonts w:asciiTheme="majorHAnsi" w:eastAsia="Times New Roman" w:hAnsiTheme="majorHAnsi" w:cstheme="majorHAnsi"/>
          <w:sz w:val="24"/>
        </w:rPr>
        <w:t>, das Engagem</w:t>
      </w:r>
      <w:r w:rsidR="00143266">
        <w:rPr>
          <w:rFonts w:asciiTheme="majorHAnsi" w:eastAsia="Times New Roman" w:hAnsiTheme="majorHAnsi" w:cstheme="majorHAnsi"/>
          <w:sz w:val="24"/>
        </w:rPr>
        <w:t>en</w:t>
      </w:r>
      <w:r w:rsidR="002C360C">
        <w:rPr>
          <w:rFonts w:asciiTheme="majorHAnsi" w:eastAsia="Times New Roman" w:hAnsiTheme="majorHAnsi" w:cstheme="majorHAnsi"/>
          <w:sz w:val="24"/>
        </w:rPr>
        <w:t>t als Premium-Marketingpartner des Branchentages</w:t>
      </w:r>
      <w:r w:rsidR="00F71D27">
        <w:rPr>
          <w:rFonts w:asciiTheme="majorHAnsi" w:eastAsia="Times New Roman" w:hAnsiTheme="majorHAnsi" w:cstheme="majorHAnsi"/>
          <w:sz w:val="24"/>
        </w:rPr>
        <w:t xml:space="preserve">. </w:t>
      </w:r>
      <w:r w:rsidR="00245150">
        <w:rPr>
          <w:rFonts w:asciiTheme="majorHAnsi" w:eastAsia="Times New Roman" w:hAnsiTheme="majorHAnsi" w:cstheme="majorHAnsi"/>
          <w:sz w:val="24"/>
        </w:rPr>
        <w:t>„An den beiden Messetagen und dem Branchenabend findet ein Austausch auf sehr hohem Niveau statt, sodass jeder mit neuen Perspektiven und Anregungen für die Zukunft nach Hause fährt.“</w:t>
      </w:r>
    </w:p>
    <w:p w14:paraId="7E6E87CB" w14:textId="5BD98151" w:rsidR="00FA6273" w:rsidRDefault="00971397" w:rsidP="007C47E7">
      <w:pPr>
        <w:spacing w:before="0"/>
        <w:jc w:val="both"/>
        <w:rPr>
          <w:rFonts w:asciiTheme="majorHAnsi" w:eastAsia="Times New Roman" w:hAnsiTheme="majorHAnsi" w:cstheme="majorHAnsi"/>
          <w:sz w:val="24"/>
        </w:rPr>
      </w:pPr>
      <w:r>
        <w:rPr>
          <w:rFonts w:asciiTheme="majorHAnsi" w:eastAsia="Times New Roman" w:hAnsiTheme="majorHAnsi" w:cstheme="majorHAnsi"/>
          <w:sz w:val="24"/>
        </w:rPr>
        <w:t xml:space="preserve">Die </w:t>
      </w:r>
      <w:r w:rsidR="007C47E7">
        <w:rPr>
          <w:rFonts w:asciiTheme="majorHAnsi" w:eastAsia="Times New Roman" w:hAnsiTheme="majorHAnsi" w:cstheme="majorHAnsi"/>
          <w:sz w:val="24"/>
        </w:rPr>
        <w:t xml:space="preserve">SWISS KRONO </w:t>
      </w:r>
      <w:r>
        <w:rPr>
          <w:rFonts w:asciiTheme="majorHAnsi" w:eastAsia="Times New Roman" w:hAnsiTheme="majorHAnsi" w:cstheme="majorHAnsi"/>
          <w:sz w:val="24"/>
        </w:rPr>
        <w:t>Produkthighlights</w:t>
      </w:r>
      <w:r w:rsidR="0037598D">
        <w:rPr>
          <w:rFonts w:asciiTheme="majorHAnsi" w:eastAsia="Times New Roman" w:hAnsiTheme="majorHAnsi" w:cstheme="majorHAnsi"/>
          <w:sz w:val="24"/>
        </w:rPr>
        <w:t xml:space="preserve"> aus den Bereichen Building Materials, </w:t>
      </w:r>
      <w:proofErr w:type="spellStart"/>
      <w:r w:rsidR="0037598D">
        <w:rPr>
          <w:rFonts w:asciiTheme="majorHAnsi" w:eastAsia="Times New Roman" w:hAnsiTheme="majorHAnsi" w:cstheme="majorHAnsi"/>
          <w:sz w:val="24"/>
        </w:rPr>
        <w:t>Flooring</w:t>
      </w:r>
      <w:proofErr w:type="spellEnd"/>
      <w:r w:rsidR="0037598D">
        <w:rPr>
          <w:rFonts w:asciiTheme="majorHAnsi" w:eastAsia="Times New Roman" w:hAnsiTheme="majorHAnsi" w:cstheme="majorHAnsi"/>
          <w:sz w:val="24"/>
        </w:rPr>
        <w:t xml:space="preserve"> und </w:t>
      </w:r>
      <w:proofErr w:type="spellStart"/>
      <w:r w:rsidR="0037598D">
        <w:rPr>
          <w:rFonts w:asciiTheme="majorHAnsi" w:eastAsia="Times New Roman" w:hAnsiTheme="majorHAnsi" w:cstheme="majorHAnsi"/>
          <w:sz w:val="24"/>
        </w:rPr>
        <w:t>Interior</w:t>
      </w:r>
      <w:proofErr w:type="spellEnd"/>
      <w:r w:rsidR="002C360C">
        <w:rPr>
          <w:rFonts w:asciiTheme="majorHAnsi" w:eastAsia="Times New Roman" w:hAnsiTheme="majorHAnsi" w:cstheme="majorHAnsi"/>
          <w:sz w:val="24"/>
        </w:rPr>
        <w:t xml:space="preserve"> sind dabei</w:t>
      </w:r>
      <w:r>
        <w:rPr>
          <w:rFonts w:asciiTheme="majorHAnsi" w:eastAsia="Times New Roman" w:hAnsiTheme="majorHAnsi" w:cstheme="majorHAnsi"/>
          <w:sz w:val="24"/>
        </w:rPr>
        <w:t>:</w:t>
      </w:r>
    </w:p>
    <w:p w14:paraId="472DE413" w14:textId="3EFA8068" w:rsidR="00971397" w:rsidRPr="00482730" w:rsidRDefault="00F63D9D" w:rsidP="007C47E7">
      <w:pPr>
        <w:spacing w:before="0"/>
        <w:jc w:val="both"/>
        <w:rPr>
          <w:rFonts w:asciiTheme="majorHAnsi" w:eastAsia="Times New Roman" w:hAnsiTheme="majorHAnsi" w:cstheme="majorHAnsi"/>
          <w:b/>
          <w:sz w:val="24"/>
          <w:lang w:val="en-US"/>
        </w:rPr>
      </w:pPr>
      <w:r w:rsidRPr="00392DFF">
        <w:rPr>
          <w:rFonts w:asciiTheme="majorHAnsi" w:eastAsia="Times New Roman" w:hAnsiTheme="majorHAnsi" w:cstheme="majorHAnsi"/>
          <w:sz w:val="24"/>
          <w:lang w:val="en-US"/>
        </w:rPr>
        <w:br/>
      </w:r>
      <w:r w:rsidR="00260446" w:rsidRPr="00482730">
        <w:rPr>
          <w:rFonts w:asciiTheme="majorHAnsi" w:eastAsia="Times New Roman" w:hAnsiTheme="majorHAnsi" w:cstheme="majorHAnsi"/>
          <w:b/>
          <w:sz w:val="24"/>
          <w:lang w:val="en-US"/>
        </w:rPr>
        <w:t>SWISS KRONO OSB</w:t>
      </w:r>
      <w:r w:rsidR="007C47E7" w:rsidRPr="00482730">
        <w:rPr>
          <w:rFonts w:asciiTheme="majorHAnsi" w:eastAsia="Times New Roman" w:hAnsiTheme="majorHAnsi" w:cstheme="majorHAnsi"/>
          <w:b/>
          <w:sz w:val="24"/>
          <w:lang w:val="en-US"/>
        </w:rPr>
        <w:t xml:space="preserve"> – Made in Germany</w:t>
      </w:r>
    </w:p>
    <w:p w14:paraId="6C6CE28F" w14:textId="6124FF22" w:rsidR="00E836F1" w:rsidRDefault="00E836F1" w:rsidP="007C47E7">
      <w:pPr>
        <w:spacing w:before="0"/>
        <w:jc w:val="both"/>
        <w:rPr>
          <w:rStyle w:val="Fett"/>
          <w:rFonts w:asciiTheme="majorHAnsi" w:hAnsiTheme="majorHAnsi"/>
          <w:b w:val="0"/>
          <w:sz w:val="24"/>
        </w:rPr>
      </w:pPr>
      <w:r>
        <w:rPr>
          <w:rStyle w:val="Fett"/>
          <w:rFonts w:asciiTheme="majorHAnsi" w:hAnsiTheme="majorHAnsi"/>
          <w:b w:val="0"/>
          <w:sz w:val="24"/>
        </w:rPr>
        <w:t xml:space="preserve">Ob OSB/3 oder OSB/4, geschliffen oder ungeschliffen, stumpf oder mit Nut und Feder, mit oder ohne </w:t>
      </w:r>
      <w:proofErr w:type="spellStart"/>
      <w:r>
        <w:rPr>
          <w:rStyle w:val="Fett"/>
          <w:rFonts w:asciiTheme="majorHAnsi" w:hAnsiTheme="majorHAnsi"/>
          <w:b w:val="0"/>
          <w:sz w:val="24"/>
        </w:rPr>
        <w:t>ContiFinish</w:t>
      </w:r>
      <w:proofErr w:type="spellEnd"/>
      <w:r>
        <w:rPr>
          <w:rStyle w:val="Fett"/>
          <w:rFonts w:asciiTheme="majorHAnsi" w:hAnsiTheme="majorHAnsi"/>
          <w:b w:val="0"/>
          <w:sz w:val="24"/>
        </w:rPr>
        <w:t>® Oberfläche</w:t>
      </w:r>
      <w:r w:rsidR="00B026EA">
        <w:rPr>
          <w:rStyle w:val="Fett"/>
          <w:rFonts w:asciiTheme="majorHAnsi" w:hAnsiTheme="majorHAnsi"/>
          <w:b w:val="0"/>
          <w:sz w:val="24"/>
        </w:rPr>
        <w:t xml:space="preserve"> oder sogar schwer entflammbar</w:t>
      </w:r>
      <w:r>
        <w:rPr>
          <w:rStyle w:val="Fett"/>
          <w:rFonts w:asciiTheme="majorHAnsi" w:hAnsiTheme="majorHAnsi"/>
          <w:b w:val="0"/>
          <w:sz w:val="24"/>
        </w:rPr>
        <w:t xml:space="preserve"> – SWISS </w:t>
      </w:r>
      <w:r w:rsidR="00FA1CD5">
        <w:rPr>
          <w:rStyle w:val="Fett"/>
          <w:rFonts w:asciiTheme="majorHAnsi" w:hAnsiTheme="majorHAnsi"/>
          <w:b w:val="0"/>
          <w:sz w:val="24"/>
        </w:rPr>
        <w:t xml:space="preserve">KRONO präsentiert mit seinem OSB-Portfolio die </w:t>
      </w:r>
      <w:r>
        <w:rPr>
          <w:rStyle w:val="Fett"/>
          <w:rFonts w:asciiTheme="majorHAnsi" w:hAnsiTheme="majorHAnsi"/>
          <w:b w:val="0"/>
          <w:sz w:val="24"/>
        </w:rPr>
        <w:t>Vielfalt und die flexiblen</w:t>
      </w:r>
      <w:r w:rsidR="00FA1CD5">
        <w:rPr>
          <w:rStyle w:val="Fett"/>
          <w:rFonts w:asciiTheme="majorHAnsi" w:hAnsiTheme="majorHAnsi"/>
          <w:b w:val="0"/>
          <w:sz w:val="24"/>
        </w:rPr>
        <w:t xml:space="preserve"> Einsatzmöglichkeiten des leistungsfähigen Holzwerkstoffes</w:t>
      </w:r>
      <w:r>
        <w:rPr>
          <w:rStyle w:val="Fett"/>
          <w:rFonts w:asciiTheme="majorHAnsi" w:hAnsiTheme="majorHAnsi"/>
          <w:b w:val="0"/>
          <w:sz w:val="24"/>
        </w:rPr>
        <w:t>.</w:t>
      </w:r>
      <w:r w:rsidR="008E77F7">
        <w:rPr>
          <w:rStyle w:val="Fett"/>
          <w:rFonts w:asciiTheme="majorHAnsi" w:hAnsiTheme="majorHAnsi"/>
          <w:b w:val="0"/>
          <w:sz w:val="24"/>
        </w:rPr>
        <w:t xml:space="preserve"> </w:t>
      </w:r>
    </w:p>
    <w:p w14:paraId="4AFAACF7" w14:textId="140C368C" w:rsidR="00FA1CD5" w:rsidRPr="009503A5" w:rsidRDefault="00FA1CD5" w:rsidP="007C47E7">
      <w:pPr>
        <w:spacing w:before="0"/>
        <w:jc w:val="both"/>
        <w:rPr>
          <w:rFonts w:asciiTheme="majorHAnsi" w:eastAsia="Times New Roman" w:hAnsiTheme="majorHAnsi" w:cstheme="majorHAnsi"/>
          <w:sz w:val="24"/>
          <w:lang w:eastAsia="de-DE"/>
        </w:rPr>
      </w:pPr>
      <w:r w:rsidRPr="001A5AA3">
        <w:rPr>
          <w:rStyle w:val="Fett"/>
          <w:rFonts w:asciiTheme="majorHAnsi" w:hAnsiTheme="majorHAnsi" w:cstheme="majorHAnsi"/>
          <w:b w:val="0"/>
          <w:sz w:val="24"/>
        </w:rPr>
        <w:lastRenderedPageBreak/>
        <w:t xml:space="preserve">Besondere Aufmerksamkeit gilt dem bauaufsichtlich zugelassenen, massiven Holzbausystem </w:t>
      </w:r>
      <w:r w:rsidRPr="001A5AA3">
        <w:rPr>
          <w:rFonts w:asciiTheme="majorHAnsi" w:eastAsia="Times New Roman" w:hAnsiTheme="majorHAnsi" w:cstheme="majorHAnsi"/>
          <w:sz w:val="24"/>
          <w:lang w:eastAsia="de-DE"/>
        </w:rPr>
        <w:t xml:space="preserve">SWISS KRONO </w:t>
      </w:r>
      <w:r w:rsidRPr="001A5AA3">
        <w:rPr>
          <w:rFonts w:asciiTheme="majorHAnsi" w:eastAsia="Times New Roman" w:hAnsiTheme="majorHAnsi" w:cstheme="majorHAnsi"/>
          <w:b/>
          <w:bCs/>
          <w:sz w:val="24"/>
          <w:lang w:eastAsia="de-DE"/>
        </w:rPr>
        <w:t>MAGNUM</w:t>
      </w:r>
      <w:r w:rsidRPr="001A5AA3">
        <w:rPr>
          <w:rFonts w:asciiTheme="majorHAnsi" w:eastAsia="Times New Roman" w:hAnsiTheme="majorHAnsi" w:cstheme="majorHAnsi"/>
          <w:sz w:val="24"/>
          <w:lang w:eastAsia="de-DE"/>
        </w:rPr>
        <w:t>BOARD® OSB</w:t>
      </w:r>
      <w:r w:rsidR="001A5AA3" w:rsidRPr="001A5AA3">
        <w:rPr>
          <w:rFonts w:asciiTheme="majorHAnsi" w:eastAsia="Times New Roman" w:hAnsiTheme="majorHAnsi" w:cstheme="majorHAnsi"/>
          <w:sz w:val="24"/>
          <w:lang w:eastAsia="de-DE"/>
        </w:rPr>
        <w:t xml:space="preserve"> für wohngesundes Bauen. </w:t>
      </w:r>
      <w:r w:rsidR="001A5AA3" w:rsidRPr="001A5AA3">
        <w:rPr>
          <w:rFonts w:asciiTheme="majorHAnsi" w:hAnsiTheme="majorHAnsi" w:cstheme="majorHAnsi"/>
          <w:sz w:val="24"/>
        </w:rPr>
        <w:t>Der natürliche Rohstoff Holz und innovative Technik treffen aufeinander</w:t>
      </w:r>
      <w:r w:rsidR="00D72998">
        <w:rPr>
          <w:rFonts w:asciiTheme="majorHAnsi" w:hAnsiTheme="majorHAnsi" w:cstheme="majorHAnsi"/>
          <w:sz w:val="24"/>
        </w:rPr>
        <w:t>.</w:t>
      </w:r>
      <w:r w:rsidR="001A5AA3" w:rsidRPr="001A5AA3">
        <w:rPr>
          <w:rFonts w:asciiTheme="majorHAnsi" w:hAnsiTheme="majorHAnsi" w:cstheme="majorHAnsi"/>
          <w:sz w:val="24"/>
        </w:rPr>
        <w:t xml:space="preserve"> SWISS KRONO </w:t>
      </w:r>
      <w:r w:rsidR="001A5AA3" w:rsidRPr="001A5AA3">
        <w:rPr>
          <w:rStyle w:val="Fett"/>
          <w:rFonts w:asciiTheme="majorHAnsi" w:eastAsiaTheme="majorEastAsia" w:hAnsiTheme="majorHAnsi" w:cstheme="majorHAnsi"/>
          <w:sz w:val="24"/>
        </w:rPr>
        <w:t>MAGNUM</w:t>
      </w:r>
      <w:r w:rsidR="001A5AA3">
        <w:rPr>
          <w:rFonts w:asciiTheme="majorHAnsi" w:hAnsiTheme="majorHAnsi" w:cstheme="majorHAnsi"/>
          <w:sz w:val="24"/>
        </w:rPr>
        <w:t>BOARD® OSB</w:t>
      </w:r>
      <w:r w:rsidR="001A5AA3" w:rsidRPr="001A5AA3">
        <w:rPr>
          <w:rFonts w:asciiTheme="majorHAnsi" w:hAnsiTheme="majorHAnsi" w:cstheme="majorHAnsi"/>
          <w:sz w:val="24"/>
        </w:rPr>
        <w:t xml:space="preserve"> </w:t>
      </w:r>
      <w:r w:rsidR="00D72998">
        <w:rPr>
          <w:rFonts w:asciiTheme="majorHAnsi" w:hAnsiTheme="majorHAnsi" w:cstheme="majorHAnsi"/>
          <w:sz w:val="24"/>
        </w:rPr>
        <w:t>kombiniert</w:t>
      </w:r>
      <w:r w:rsidR="00D72998" w:rsidRPr="001A5AA3">
        <w:rPr>
          <w:rFonts w:asciiTheme="majorHAnsi" w:hAnsiTheme="majorHAnsi" w:cstheme="majorHAnsi"/>
          <w:sz w:val="24"/>
        </w:rPr>
        <w:t xml:space="preserve"> </w:t>
      </w:r>
      <w:r w:rsidR="001A5AA3" w:rsidRPr="001A5AA3">
        <w:rPr>
          <w:rFonts w:asciiTheme="majorHAnsi" w:hAnsiTheme="majorHAnsi" w:cstheme="majorHAnsi"/>
          <w:sz w:val="24"/>
        </w:rPr>
        <w:t>Vorteile des einschaligen Massivbaus mit denen der traditionellen Holzbauweise</w:t>
      </w:r>
      <w:r w:rsidR="001A5AA3">
        <w:rPr>
          <w:rFonts w:asciiTheme="majorHAnsi" w:hAnsiTheme="majorHAnsi" w:cstheme="majorHAnsi"/>
          <w:sz w:val="24"/>
        </w:rPr>
        <w:t xml:space="preserve"> – </w:t>
      </w:r>
      <w:r w:rsidR="00D72998">
        <w:rPr>
          <w:rFonts w:asciiTheme="majorHAnsi" w:hAnsiTheme="majorHAnsi" w:cstheme="majorHAnsi"/>
          <w:sz w:val="24"/>
        </w:rPr>
        <w:t>dies macht das Bauen effizienter und günstiger</w:t>
      </w:r>
      <w:r w:rsidR="001A5AA3" w:rsidRPr="00FA0195">
        <w:rPr>
          <w:rFonts w:asciiTheme="majorHAnsi" w:eastAsia="Times New Roman" w:hAnsiTheme="majorHAnsi" w:cs="Times New Roman"/>
          <w:sz w:val="24"/>
          <w:lang w:eastAsia="de-DE"/>
        </w:rPr>
        <w:t>.</w:t>
      </w:r>
      <w:r w:rsidR="001A5AA3">
        <w:rPr>
          <w:rFonts w:asciiTheme="majorHAnsi" w:hAnsiTheme="majorHAnsi" w:cstheme="majorHAnsi"/>
          <w:sz w:val="24"/>
        </w:rPr>
        <w:t xml:space="preserve"> Das System basiert</w:t>
      </w:r>
      <w:r w:rsidR="007C47E7" w:rsidRPr="001A5AA3">
        <w:rPr>
          <w:rFonts w:asciiTheme="majorHAnsi" w:eastAsia="Times New Roman" w:hAnsiTheme="majorHAnsi" w:cstheme="majorHAnsi"/>
          <w:sz w:val="24"/>
          <w:lang w:eastAsia="de-DE"/>
        </w:rPr>
        <w:t xml:space="preserve"> auf drei bis zehn miteinander verleimten SWISS KRONO OSB/4 BAZ Platten</w:t>
      </w:r>
      <w:r w:rsidR="001A5AA3">
        <w:rPr>
          <w:rFonts w:asciiTheme="majorHAnsi" w:eastAsia="Times New Roman" w:hAnsiTheme="majorHAnsi" w:cstheme="majorHAnsi"/>
          <w:sz w:val="24"/>
          <w:lang w:eastAsia="de-DE"/>
        </w:rPr>
        <w:t xml:space="preserve">, aus denen </w:t>
      </w:r>
      <w:r w:rsidR="009503A5">
        <w:rPr>
          <w:rFonts w:asciiTheme="majorHAnsi" w:eastAsia="Times New Roman" w:hAnsiTheme="majorHAnsi" w:cstheme="majorHAnsi"/>
          <w:sz w:val="24"/>
          <w:lang w:eastAsia="de-DE"/>
        </w:rPr>
        <w:t xml:space="preserve">ausgewählte Lizenznehmer </w:t>
      </w:r>
      <w:r w:rsidR="001A5AA3">
        <w:rPr>
          <w:rFonts w:asciiTheme="majorHAnsi" w:eastAsia="Times New Roman" w:hAnsiTheme="majorHAnsi" w:cstheme="majorHAnsi"/>
          <w:sz w:val="24"/>
          <w:lang w:eastAsia="de-DE"/>
        </w:rPr>
        <w:t>Wand-</w:t>
      </w:r>
      <w:r w:rsidR="009503A5">
        <w:rPr>
          <w:rFonts w:asciiTheme="majorHAnsi" w:eastAsia="Times New Roman" w:hAnsiTheme="majorHAnsi" w:cstheme="majorHAnsi"/>
          <w:sz w:val="24"/>
          <w:lang w:eastAsia="de-DE"/>
        </w:rPr>
        <w:t>,</w:t>
      </w:r>
      <w:r w:rsidR="001A5AA3">
        <w:rPr>
          <w:rFonts w:asciiTheme="majorHAnsi" w:eastAsia="Times New Roman" w:hAnsiTheme="majorHAnsi" w:cstheme="majorHAnsi"/>
          <w:sz w:val="24"/>
          <w:lang w:eastAsia="de-DE"/>
        </w:rPr>
        <w:t xml:space="preserve"> Decken</w:t>
      </w:r>
      <w:r w:rsidR="009503A5">
        <w:rPr>
          <w:rFonts w:asciiTheme="majorHAnsi" w:eastAsia="Times New Roman" w:hAnsiTheme="majorHAnsi" w:cstheme="majorHAnsi"/>
          <w:sz w:val="24"/>
          <w:lang w:eastAsia="de-DE"/>
        </w:rPr>
        <w:t>-</w:t>
      </w:r>
      <w:r w:rsidR="001A5AA3">
        <w:rPr>
          <w:rFonts w:asciiTheme="majorHAnsi" w:eastAsia="Times New Roman" w:hAnsiTheme="majorHAnsi" w:cstheme="majorHAnsi"/>
          <w:sz w:val="24"/>
          <w:lang w:eastAsia="de-DE"/>
        </w:rPr>
        <w:t xml:space="preserve"> und Dachelemente </w:t>
      </w:r>
      <w:r w:rsidR="009503A5" w:rsidRPr="001A5AA3">
        <w:rPr>
          <w:rFonts w:asciiTheme="majorHAnsi" w:eastAsia="Times New Roman" w:hAnsiTheme="majorHAnsi" w:cstheme="majorHAnsi"/>
          <w:sz w:val="24"/>
          <w:lang w:eastAsia="de-DE"/>
        </w:rPr>
        <w:t xml:space="preserve">bis zu 18,00 m x 2,80 m </w:t>
      </w:r>
      <w:r w:rsidR="009503A5">
        <w:rPr>
          <w:rFonts w:asciiTheme="majorHAnsi" w:eastAsia="Times New Roman" w:hAnsiTheme="majorHAnsi" w:cstheme="majorHAnsi"/>
          <w:sz w:val="24"/>
          <w:lang w:eastAsia="de-DE"/>
        </w:rPr>
        <w:t>rasterfrei vorfertigen</w:t>
      </w:r>
      <w:r w:rsidR="007C47E7" w:rsidRPr="001A5AA3">
        <w:rPr>
          <w:rFonts w:asciiTheme="majorHAnsi" w:eastAsia="Times New Roman" w:hAnsiTheme="majorHAnsi" w:cstheme="majorHAnsi"/>
          <w:sz w:val="24"/>
          <w:lang w:eastAsia="de-DE"/>
        </w:rPr>
        <w:t xml:space="preserve">. </w:t>
      </w:r>
      <w:r w:rsidR="001A5AA3" w:rsidRPr="001A5AA3">
        <w:rPr>
          <w:rFonts w:asciiTheme="majorHAnsi" w:eastAsia="Times New Roman" w:hAnsiTheme="majorHAnsi" w:cstheme="majorHAnsi"/>
          <w:sz w:val="24"/>
          <w:lang w:eastAsia="de-DE"/>
        </w:rPr>
        <w:t>So entstehen</w:t>
      </w:r>
      <w:r w:rsidR="00966C45">
        <w:rPr>
          <w:rFonts w:asciiTheme="majorHAnsi" w:eastAsia="Times New Roman" w:hAnsiTheme="majorHAnsi" w:cstheme="majorHAnsi"/>
          <w:sz w:val="24"/>
          <w:lang w:eastAsia="de-DE"/>
        </w:rPr>
        <w:t xml:space="preserve"> fugenarme, dauerhaft luft</w:t>
      </w:r>
      <w:r w:rsidR="007C47E7" w:rsidRPr="001A5AA3">
        <w:rPr>
          <w:rFonts w:asciiTheme="majorHAnsi" w:eastAsia="Times New Roman" w:hAnsiTheme="majorHAnsi" w:cstheme="majorHAnsi"/>
          <w:sz w:val="24"/>
          <w:lang w:eastAsia="de-DE"/>
        </w:rPr>
        <w:t xml:space="preserve">dichte Gebäudekonstruktionen. </w:t>
      </w:r>
      <w:r w:rsidR="007C47E7">
        <w:rPr>
          <w:rFonts w:asciiTheme="majorHAnsi" w:eastAsia="Times New Roman" w:hAnsiTheme="majorHAnsi" w:cs="Times New Roman"/>
          <w:sz w:val="24"/>
          <w:lang w:eastAsia="de-DE"/>
        </w:rPr>
        <w:t xml:space="preserve">Ein weiterer Pluspunkt ist, dass SWISS KRONO </w:t>
      </w:r>
      <w:r w:rsidR="007C47E7" w:rsidRPr="00FA0195">
        <w:rPr>
          <w:rFonts w:asciiTheme="majorHAnsi" w:eastAsia="Times New Roman" w:hAnsiTheme="majorHAnsi" w:cs="Times New Roman"/>
          <w:b/>
          <w:bCs/>
          <w:sz w:val="24"/>
          <w:lang w:eastAsia="de-DE"/>
        </w:rPr>
        <w:t>MAGNUM</w:t>
      </w:r>
      <w:r w:rsidR="007C47E7" w:rsidRPr="00FA0195">
        <w:rPr>
          <w:rFonts w:asciiTheme="majorHAnsi" w:eastAsia="Times New Roman" w:hAnsiTheme="majorHAnsi" w:cs="Times New Roman"/>
          <w:sz w:val="24"/>
          <w:lang w:eastAsia="de-DE"/>
        </w:rPr>
        <w:t>BOARD</w:t>
      </w:r>
      <w:r w:rsidR="007C47E7">
        <w:rPr>
          <w:rFonts w:asciiTheme="majorHAnsi" w:eastAsia="Times New Roman" w:hAnsiTheme="majorHAnsi" w:cs="Times New Roman"/>
          <w:sz w:val="24"/>
          <w:lang w:eastAsia="de-DE"/>
        </w:rPr>
        <w:t>®</w:t>
      </w:r>
      <w:r w:rsidR="007C47E7" w:rsidRPr="00FA0195">
        <w:rPr>
          <w:rFonts w:asciiTheme="majorHAnsi" w:eastAsia="Times New Roman" w:hAnsiTheme="majorHAnsi" w:cs="Times New Roman"/>
          <w:sz w:val="24"/>
          <w:lang w:eastAsia="de-DE"/>
        </w:rPr>
        <w:t xml:space="preserve"> OSB</w:t>
      </w:r>
      <w:r w:rsidR="007C47E7">
        <w:rPr>
          <w:rFonts w:asciiTheme="majorHAnsi" w:eastAsia="Times New Roman" w:hAnsiTheme="majorHAnsi" w:cs="Times New Roman"/>
          <w:sz w:val="24"/>
          <w:lang w:eastAsia="de-DE"/>
        </w:rPr>
        <w:t xml:space="preserve"> ohne vorherige Beplankung innen direkt beschichtet werden kann.</w:t>
      </w:r>
      <w:r w:rsidR="007C47E7" w:rsidRPr="007C47E7">
        <w:rPr>
          <w:rFonts w:asciiTheme="majorHAnsi" w:eastAsia="Times New Roman" w:hAnsiTheme="majorHAnsi" w:cs="Times New Roman"/>
          <w:sz w:val="24"/>
          <w:lang w:eastAsia="de-DE"/>
        </w:rPr>
        <w:t xml:space="preserve"> </w:t>
      </w:r>
    </w:p>
    <w:p w14:paraId="6B75C471" w14:textId="2D71421F" w:rsidR="00971397" w:rsidRPr="00F63D9D" w:rsidRDefault="00E836F1" w:rsidP="007C47E7">
      <w:pPr>
        <w:spacing w:before="0"/>
        <w:jc w:val="both"/>
        <w:rPr>
          <w:rFonts w:asciiTheme="majorHAnsi" w:eastAsia="Times New Roman" w:hAnsiTheme="majorHAnsi" w:cstheme="majorHAnsi"/>
          <w:b/>
          <w:sz w:val="24"/>
        </w:rPr>
      </w:pPr>
      <w:r>
        <w:rPr>
          <w:rFonts w:asciiTheme="majorHAnsi" w:eastAsia="Times New Roman" w:hAnsiTheme="majorHAnsi" w:cstheme="majorHAnsi"/>
          <w:b/>
          <w:sz w:val="24"/>
        </w:rPr>
        <w:br/>
      </w:r>
      <w:r w:rsidR="00971397" w:rsidRPr="00F63D9D">
        <w:rPr>
          <w:rFonts w:asciiTheme="majorHAnsi" w:eastAsia="Times New Roman" w:hAnsiTheme="majorHAnsi" w:cstheme="majorHAnsi"/>
          <w:b/>
          <w:sz w:val="24"/>
        </w:rPr>
        <w:t xml:space="preserve">Die KRONOTEX Laminatkollektion MAMMUT </w:t>
      </w:r>
      <w:r w:rsidR="0095562B" w:rsidRPr="0095562B">
        <w:rPr>
          <w:rFonts w:asciiTheme="majorHAnsi" w:eastAsia="Times New Roman" w:hAnsiTheme="majorHAnsi" w:cstheme="majorHAnsi"/>
          <w:b/>
          <w:sz w:val="24"/>
        </w:rPr>
        <w:t>PLUS</w:t>
      </w:r>
    </w:p>
    <w:p w14:paraId="1FAF1A86" w14:textId="207FC665" w:rsidR="00F63D9D" w:rsidRDefault="008E77F7" w:rsidP="007C47E7">
      <w:pPr>
        <w:spacing w:before="0"/>
        <w:jc w:val="both"/>
        <w:rPr>
          <w:rFonts w:asciiTheme="majorHAnsi" w:eastAsia="Times New Roman" w:hAnsiTheme="majorHAnsi" w:cs="Times New Roman"/>
          <w:sz w:val="24"/>
        </w:rPr>
      </w:pPr>
      <w:r>
        <w:rPr>
          <w:rFonts w:asciiTheme="majorHAnsi" w:eastAsia="Times New Roman" w:hAnsiTheme="majorHAnsi" w:cs="Times New Roman"/>
          <w:color w:val="000000" w:themeColor="text1"/>
          <w:sz w:val="24"/>
        </w:rPr>
        <w:t>Die Kollektion</w:t>
      </w:r>
      <w:r w:rsidR="00F63D9D">
        <w:rPr>
          <w:rFonts w:asciiTheme="majorHAnsi" w:eastAsia="Times New Roman" w:hAnsiTheme="majorHAnsi" w:cs="Times New Roman"/>
          <w:color w:val="000000" w:themeColor="text1"/>
          <w:sz w:val="24"/>
        </w:rPr>
        <w:t xml:space="preserve"> </w:t>
      </w:r>
      <w:r w:rsidR="00F63D9D" w:rsidRPr="00843923">
        <w:rPr>
          <w:rFonts w:asciiTheme="majorHAnsi" w:eastAsia="Times New Roman" w:hAnsiTheme="majorHAnsi" w:cs="Times New Roman"/>
          <w:sz w:val="24"/>
        </w:rPr>
        <w:t>MAMMUT</w:t>
      </w:r>
      <w:r w:rsidR="00392DFF">
        <w:rPr>
          <w:rFonts w:asciiTheme="majorHAnsi" w:eastAsia="Times New Roman" w:hAnsiTheme="majorHAnsi" w:cs="Times New Roman"/>
          <w:sz w:val="24"/>
        </w:rPr>
        <w:t xml:space="preserve"> PLUS </w:t>
      </w:r>
      <w:bookmarkStart w:id="0" w:name="_GoBack"/>
      <w:bookmarkEnd w:id="0"/>
      <w:r w:rsidR="00AF6097">
        <w:rPr>
          <w:rFonts w:asciiTheme="majorHAnsi" w:eastAsia="Times New Roman" w:hAnsiTheme="majorHAnsi" w:cs="Times New Roman"/>
          <w:sz w:val="24"/>
        </w:rPr>
        <w:t>weist</w:t>
      </w:r>
      <w:r>
        <w:rPr>
          <w:rFonts w:asciiTheme="majorHAnsi" w:eastAsia="Times New Roman" w:hAnsiTheme="majorHAnsi" w:cs="Times New Roman"/>
          <w:sz w:val="24"/>
        </w:rPr>
        <w:t xml:space="preserve"> </w:t>
      </w:r>
      <w:r w:rsidR="00F63D9D" w:rsidRPr="00843923">
        <w:rPr>
          <w:rFonts w:asciiTheme="majorHAnsi" w:eastAsia="Times New Roman" w:hAnsiTheme="majorHAnsi" w:cs="Times New Roman"/>
          <w:sz w:val="24"/>
        </w:rPr>
        <w:t xml:space="preserve">mit 1845 x 244 mm </w:t>
      </w:r>
      <w:r>
        <w:rPr>
          <w:rFonts w:asciiTheme="majorHAnsi" w:eastAsia="Times New Roman" w:hAnsiTheme="majorHAnsi" w:cs="Times New Roman"/>
          <w:sz w:val="24"/>
        </w:rPr>
        <w:t xml:space="preserve">großen </w:t>
      </w:r>
      <w:r w:rsidRPr="00A01CB1">
        <w:rPr>
          <w:rFonts w:asciiTheme="majorHAnsi" w:eastAsia="Times New Roman" w:hAnsiTheme="majorHAnsi" w:cs="Times New Roman"/>
          <w:sz w:val="24"/>
        </w:rPr>
        <w:t>Paneelen ein extra breites Format</w:t>
      </w:r>
      <w:r w:rsidR="00AF6097" w:rsidRPr="00A01CB1">
        <w:rPr>
          <w:rFonts w:asciiTheme="majorHAnsi" w:eastAsia="Times New Roman" w:hAnsiTheme="majorHAnsi" w:cs="Times New Roman"/>
          <w:sz w:val="24"/>
        </w:rPr>
        <w:t xml:space="preserve"> auf</w:t>
      </w:r>
      <w:r w:rsidRPr="00A01CB1">
        <w:rPr>
          <w:rFonts w:asciiTheme="majorHAnsi" w:eastAsia="Times New Roman" w:hAnsiTheme="majorHAnsi" w:cs="Times New Roman"/>
          <w:sz w:val="24"/>
        </w:rPr>
        <w:t>. D</w:t>
      </w:r>
      <w:r w:rsidR="00F63D9D" w:rsidRPr="00A01CB1">
        <w:rPr>
          <w:rFonts w:asciiTheme="majorHAnsi" w:eastAsia="Times New Roman" w:hAnsiTheme="majorHAnsi" w:cs="Times New Roman"/>
          <w:sz w:val="24"/>
        </w:rPr>
        <w:t xml:space="preserve">ie </w:t>
      </w:r>
      <w:r w:rsidRPr="00A01CB1">
        <w:rPr>
          <w:rFonts w:asciiTheme="majorHAnsi" w:eastAsia="Times New Roman" w:hAnsiTheme="majorHAnsi" w:cs="Times New Roman"/>
          <w:sz w:val="24"/>
        </w:rPr>
        <w:t>elf</w:t>
      </w:r>
      <w:r w:rsidR="00F63D9D" w:rsidRPr="00A01CB1">
        <w:rPr>
          <w:rFonts w:asciiTheme="majorHAnsi" w:eastAsia="Times New Roman" w:hAnsiTheme="majorHAnsi" w:cs="Times New Roman"/>
          <w:sz w:val="24"/>
        </w:rPr>
        <w:t xml:space="preserve"> Eichen-Dekore überzeugen durch ihre edle, authentische Naturholzoptik und verleihen einem Raum einen rustikalen Charakter. Damit bietet SWISS KRONO </w:t>
      </w:r>
      <w:r w:rsidRPr="00A01CB1">
        <w:rPr>
          <w:rFonts w:asciiTheme="majorHAnsi" w:eastAsia="Times New Roman" w:hAnsiTheme="majorHAnsi" w:cs="Times New Roman"/>
          <w:sz w:val="24"/>
        </w:rPr>
        <w:t xml:space="preserve">TEX </w:t>
      </w:r>
      <w:r w:rsidR="00F63D9D" w:rsidRPr="00A01CB1">
        <w:rPr>
          <w:rFonts w:asciiTheme="majorHAnsi" w:eastAsia="Times New Roman" w:hAnsiTheme="majorHAnsi" w:cs="Times New Roman"/>
          <w:sz w:val="24"/>
        </w:rPr>
        <w:t>einen vielseitigen Laminatboden, der die Verbindung zwischen</w:t>
      </w:r>
      <w:r w:rsidR="00F63D9D">
        <w:rPr>
          <w:rFonts w:asciiTheme="majorHAnsi" w:eastAsia="Times New Roman" w:hAnsiTheme="majorHAnsi" w:cs="Times New Roman"/>
          <w:sz w:val="24"/>
        </w:rPr>
        <w:t xml:space="preserve"> urbaner Lebensart, </w:t>
      </w:r>
      <w:proofErr w:type="spellStart"/>
      <w:r w:rsidR="00F63D9D">
        <w:rPr>
          <w:rFonts w:asciiTheme="majorHAnsi" w:eastAsia="Times New Roman" w:hAnsiTheme="majorHAnsi" w:cs="Times New Roman"/>
          <w:sz w:val="24"/>
        </w:rPr>
        <w:t>loftartigem</w:t>
      </w:r>
      <w:proofErr w:type="spellEnd"/>
      <w:r w:rsidR="00F63D9D">
        <w:rPr>
          <w:rFonts w:asciiTheme="majorHAnsi" w:eastAsia="Times New Roman" w:hAnsiTheme="majorHAnsi" w:cs="Times New Roman"/>
          <w:sz w:val="24"/>
        </w:rPr>
        <w:t xml:space="preserve"> Industrielook und modernem Landhaus-Stil schafft. Mit diesem XXL-Format passen die </w:t>
      </w:r>
      <w:r w:rsidR="00F63D9D" w:rsidRPr="00843923">
        <w:rPr>
          <w:rFonts w:asciiTheme="majorHAnsi" w:eastAsia="Times New Roman" w:hAnsiTheme="majorHAnsi" w:cs="Times New Roman"/>
          <w:sz w:val="24"/>
        </w:rPr>
        <w:t xml:space="preserve">MAMMUT </w:t>
      </w:r>
      <w:r w:rsidR="0095562B">
        <w:rPr>
          <w:rFonts w:asciiTheme="majorHAnsi" w:eastAsia="Times New Roman" w:hAnsiTheme="majorHAnsi" w:cs="Times New Roman"/>
          <w:sz w:val="24"/>
        </w:rPr>
        <w:t>PLUS</w:t>
      </w:r>
      <w:r w:rsidR="00F63D9D">
        <w:rPr>
          <w:rFonts w:asciiTheme="majorHAnsi" w:eastAsia="Times New Roman" w:hAnsiTheme="majorHAnsi" w:cs="Times New Roman"/>
          <w:sz w:val="24"/>
        </w:rPr>
        <w:t xml:space="preserve"> Dekore zu </w:t>
      </w:r>
      <w:r>
        <w:rPr>
          <w:rFonts w:asciiTheme="majorHAnsi" w:eastAsia="Times New Roman" w:hAnsiTheme="majorHAnsi" w:cs="Times New Roman"/>
          <w:sz w:val="24"/>
        </w:rPr>
        <w:t>einer offene</w:t>
      </w:r>
      <w:r w:rsidR="007F48DF">
        <w:rPr>
          <w:rFonts w:asciiTheme="majorHAnsi" w:eastAsia="Times New Roman" w:hAnsiTheme="majorHAnsi" w:cs="Times New Roman"/>
          <w:sz w:val="24"/>
        </w:rPr>
        <w:t>n</w:t>
      </w:r>
      <w:r>
        <w:rPr>
          <w:rFonts w:asciiTheme="majorHAnsi" w:eastAsia="Times New Roman" w:hAnsiTheme="majorHAnsi" w:cs="Times New Roman"/>
          <w:sz w:val="24"/>
        </w:rPr>
        <w:t xml:space="preserve"> und großzügige</w:t>
      </w:r>
      <w:r w:rsidR="007F48DF">
        <w:rPr>
          <w:rFonts w:asciiTheme="majorHAnsi" w:eastAsia="Times New Roman" w:hAnsiTheme="majorHAnsi" w:cs="Times New Roman"/>
          <w:sz w:val="24"/>
        </w:rPr>
        <w:t>n</w:t>
      </w:r>
      <w:r>
        <w:rPr>
          <w:rFonts w:asciiTheme="majorHAnsi" w:eastAsia="Times New Roman" w:hAnsiTheme="majorHAnsi" w:cs="Times New Roman"/>
          <w:sz w:val="24"/>
        </w:rPr>
        <w:t xml:space="preserve"> Raumg</w:t>
      </w:r>
      <w:r w:rsidR="00F63D9D">
        <w:rPr>
          <w:rFonts w:asciiTheme="majorHAnsi" w:eastAsia="Times New Roman" w:hAnsiTheme="majorHAnsi" w:cs="Times New Roman"/>
          <w:sz w:val="24"/>
        </w:rPr>
        <w:t xml:space="preserve">estaltung, für deren Böden gern besonders großformatige Dielen eingesetzt werden. Das Farbspektrum der </w:t>
      </w:r>
      <w:r>
        <w:rPr>
          <w:rFonts w:asciiTheme="majorHAnsi" w:eastAsia="Times New Roman" w:hAnsiTheme="majorHAnsi" w:cs="Times New Roman"/>
          <w:sz w:val="24"/>
        </w:rPr>
        <w:t>elf</w:t>
      </w:r>
      <w:r w:rsidR="00F63D9D">
        <w:rPr>
          <w:rFonts w:asciiTheme="majorHAnsi" w:eastAsia="Times New Roman" w:hAnsiTheme="majorHAnsi" w:cs="Times New Roman"/>
          <w:sz w:val="24"/>
        </w:rPr>
        <w:t xml:space="preserve"> Eichen-Dekore reicht vo</w:t>
      </w:r>
      <w:r>
        <w:rPr>
          <w:rFonts w:asciiTheme="majorHAnsi" w:eastAsia="Times New Roman" w:hAnsiTheme="majorHAnsi" w:cs="Times New Roman"/>
          <w:sz w:val="24"/>
        </w:rPr>
        <w:t xml:space="preserve">n hellen Grautönen über </w:t>
      </w:r>
      <w:r w:rsidR="00F63D9D">
        <w:rPr>
          <w:rFonts w:asciiTheme="majorHAnsi" w:eastAsia="Times New Roman" w:hAnsiTheme="majorHAnsi" w:cs="Times New Roman"/>
          <w:sz w:val="24"/>
        </w:rPr>
        <w:t xml:space="preserve"> natürliche Holzbrauntöne </w:t>
      </w:r>
      <w:r>
        <w:rPr>
          <w:rFonts w:asciiTheme="majorHAnsi" w:eastAsia="Times New Roman" w:hAnsiTheme="majorHAnsi" w:cs="Times New Roman"/>
          <w:sz w:val="24"/>
        </w:rPr>
        <w:t>bis hin zu dunklen Nuancen</w:t>
      </w:r>
      <w:r w:rsidR="00F63D9D">
        <w:rPr>
          <w:rFonts w:asciiTheme="majorHAnsi" w:eastAsia="Times New Roman" w:hAnsiTheme="majorHAnsi" w:cs="Times New Roman"/>
          <w:sz w:val="24"/>
        </w:rPr>
        <w:t xml:space="preserve">. Die 10 mm starken Paneele sind mit einer präzisen Synchronstruktur ausgestattet, sodass es </w:t>
      </w:r>
      <w:r w:rsidR="00D72998">
        <w:rPr>
          <w:rFonts w:asciiTheme="majorHAnsi" w:eastAsia="Times New Roman" w:hAnsiTheme="majorHAnsi" w:cs="Times New Roman"/>
          <w:sz w:val="24"/>
        </w:rPr>
        <w:t xml:space="preserve">selbst </w:t>
      </w:r>
      <w:r w:rsidR="00F63D9D">
        <w:rPr>
          <w:rFonts w:asciiTheme="majorHAnsi" w:eastAsia="Times New Roman" w:hAnsiTheme="majorHAnsi" w:cs="Times New Roman"/>
          <w:sz w:val="24"/>
        </w:rPr>
        <w:t>dem geübten Auge schwerfällt, die Dekore vo</w:t>
      </w:r>
      <w:r w:rsidR="00D72998">
        <w:rPr>
          <w:rFonts w:asciiTheme="majorHAnsi" w:eastAsia="Times New Roman" w:hAnsiTheme="majorHAnsi" w:cs="Times New Roman"/>
          <w:sz w:val="24"/>
        </w:rPr>
        <w:t xml:space="preserve">n </w:t>
      </w:r>
      <w:r w:rsidR="00F63D9D">
        <w:rPr>
          <w:rFonts w:asciiTheme="majorHAnsi" w:eastAsia="Times New Roman" w:hAnsiTheme="majorHAnsi" w:cs="Times New Roman"/>
          <w:sz w:val="24"/>
        </w:rPr>
        <w:t>massive</w:t>
      </w:r>
      <w:r w:rsidR="00D72998">
        <w:rPr>
          <w:rFonts w:asciiTheme="majorHAnsi" w:eastAsia="Times New Roman" w:hAnsiTheme="majorHAnsi" w:cs="Times New Roman"/>
          <w:sz w:val="24"/>
        </w:rPr>
        <w:t>m</w:t>
      </w:r>
      <w:r w:rsidR="003445BD">
        <w:rPr>
          <w:rFonts w:asciiTheme="majorHAnsi" w:eastAsia="Times New Roman" w:hAnsiTheme="majorHAnsi" w:cs="Times New Roman"/>
          <w:sz w:val="24"/>
        </w:rPr>
        <w:t xml:space="preserve"> </w:t>
      </w:r>
      <w:r w:rsidR="00F63D9D">
        <w:rPr>
          <w:rFonts w:asciiTheme="majorHAnsi" w:eastAsia="Times New Roman" w:hAnsiTheme="majorHAnsi" w:cs="Times New Roman"/>
          <w:sz w:val="24"/>
        </w:rPr>
        <w:t>Echtholz</w:t>
      </w:r>
      <w:r w:rsidR="003445BD">
        <w:rPr>
          <w:rFonts w:asciiTheme="majorHAnsi" w:eastAsia="Times New Roman" w:hAnsiTheme="majorHAnsi" w:cs="Times New Roman"/>
          <w:sz w:val="24"/>
        </w:rPr>
        <w:t xml:space="preserve"> </w:t>
      </w:r>
      <w:r w:rsidR="00F63D9D">
        <w:rPr>
          <w:rFonts w:asciiTheme="majorHAnsi" w:eastAsia="Times New Roman" w:hAnsiTheme="majorHAnsi" w:cs="Times New Roman"/>
          <w:sz w:val="24"/>
        </w:rPr>
        <w:t xml:space="preserve"> zu unterscheiden. </w:t>
      </w:r>
    </w:p>
    <w:p w14:paraId="57D3D704" w14:textId="77777777" w:rsidR="009503A5" w:rsidRPr="008E77F7" w:rsidRDefault="009503A5" w:rsidP="007C47E7">
      <w:pPr>
        <w:spacing w:before="0"/>
        <w:jc w:val="both"/>
        <w:rPr>
          <w:rFonts w:asciiTheme="majorHAnsi" w:eastAsia="Times New Roman" w:hAnsiTheme="majorHAnsi" w:cs="Times New Roman"/>
          <w:sz w:val="24"/>
        </w:rPr>
      </w:pPr>
    </w:p>
    <w:p w14:paraId="1FFE2009" w14:textId="5359F072" w:rsidR="00971397" w:rsidRPr="00F63D9D" w:rsidRDefault="00DA5A96" w:rsidP="00971397">
      <w:pPr>
        <w:spacing w:before="0"/>
        <w:jc w:val="both"/>
        <w:rPr>
          <w:rFonts w:asciiTheme="majorHAnsi" w:eastAsia="Times New Roman" w:hAnsiTheme="majorHAnsi" w:cstheme="majorHAnsi"/>
          <w:b/>
          <w:sz w:val="24"/>
        </w:rPr>
      </w:pPr>
      <w:r w:rsidRPr="00F63D9D">
        <w:rPr>
          <w:rFonts w:asciiTheme="majorHAnsi" w:eastAsia="Times New Roman" w:hAnsiTheme="majorHAnsi" w:cstheme="majorHAnsi"/>
          <w:b/>
          <w:sz w:val="24"/>
        </w:rPr>
        <w:lastRenderedPageBreak/>
        <w:t xml:space="preserve">Die Schöner Wohnen Laminatbodenkollektion </w:t>
      </w:r>
    </w:p>
    <w:p w14:paraId="115358BF" w14:textId="4D74EA66" w:rsidR="00F63D9D" w:rsidRDefault="00E836F1" w:rsidP="00F63D9D">
      <w:pPr>
        <w:spacing w:before="0"/>
        <w:jc w:val="both"/>
        <w:rPr>
          <w:rFonts w:asciiTheme="majorHAnsi" w:hAnsiTheme="majorHAnsi"/>
          <w:color w:val="000000" w:themeColor="text1"/>
          <w:sz w:val="24"/>
        </w:rPr>
      </w:pPr>
      <w:r>
        <w:rPr>
          <w:rFonts w:asciiTheme="majorHAnsi" w:hAnsiTheme="majorHAnsi"/>
          <w:color w:val="000000" w:themeColor="text1"/>
          <w:sz w:val="24"/>
        </w:rPr>
        <w:t>Für die Laminatböden der „Schöner Wohnen“ Kollektion sind</w:t>
      </w:r>
      <w:r w:rsidR="00F63D9D">
        <w:rPr>
          <w:rFonts w:asciiTheme="majorHAnsi" w:hAnsiTheme="majorHAnsi"/>
          <w:color w:val="000000" w:themeColor="text1"/>
          <w:sz w:val="24"/>
        </w:rPr>
        <w:t xml:space="preserve"> SWISS KRONO TEX</w:t>
      </w:r>
      <w:r>
        <w:rPr>
          <w:rFonts w:asciiTheme="majorHAnsi" w:hAnsiTheme="majorHAnsi"/>
          <w:color w:val="000000" w:themeColor="text1"/>
          <w:sz w:val="24"/>
        </w:rPr>
        <w:t xml:space="preserve"> und Gruner + Jahr eine </w:t>
      </w:r>
      <w:r w:rsidR="00F63D9D">
        <w:rPr>
          <w:rFonts w:asciiTheme="majorHAnsi" w:hAnsiTheme="majorHAnsi"/>
          <w:color w:val="000000" w:themeColor="text1"/>
          <w:sz w:val="24"/>
        </w:rPr>
        <w:t xml:space="preserve">Lizenzpartnerschaft eingegangen. </w:t>
      </w:r>
      <w:r>
        <w:rPr>
          <w:rFonts w:asciiTheme="majorHAnsi" w:hAnsiTheme="majorHAnsi"/>
          <w:color w:val="000000" w:themeColor="text1"/>
          <w:sz w:val="24"/>
        </w:rPr>
        <w:t xml:space="preserve">In die vier </w:t>
      </w:r>
      <w:r w:rsidR="00482730">
        <w:rPr>
          <w:rFonts w:asciiTheme="majorHAnsi" w:hAnsiTheme="majorHAnsi"/>
          <w:color w:val="000000" w:themeColor="text1"/>
          <w:sz w:val="24"/>
        </w:rPr>
        <w:t>Wohns</w:t>
      </w:r>
      <w:r>
        <w:rPr>
          <w:rFonts w:asciiTheme="majorHAnsi" w:hAnsiTheme="majorHAnsi"/>
          <w:color w:val="000000" w:themeColor="text1"/>
          <w:sz w:val="24"/>
        </w:rPr>
        <w:t xml:space="preserve">tile Grande, Klassik, Trend und Urban unterteilt, </w:t>
      </w:r>
      <w:r w:rsidRPr="00062044">
        <w:rPr>
          <w:rFonts w:asciiTheme="majorHAnsi" w:hAnsiTheme="majorHAnsi"/>
          <w:color w:val="000000" w:themeColor="text1"/>
          <w:sz w:val="24"/>
        </w:rPr>
        <w:t>bietet</w:t>
      </w:r>
      <w:r>
        <w:rPr>
          <w:rFonts w:asciiTheme="majorHAnsi" w:hAnsiTheme="majorHAnsi"/>
          <w:color w:val="000000" w:themeColor="text1"/>
          <w:sz w:val="24"/>
        </w:rPr>
        <w:t xml:space="preserve"> die Kollektion eine Auswahl aus elf Eichenvariationen u</w:t>
      </w:r>
      <w:r w:rsidR="00482730">
        <w:rPr>
          <w:rFonts w:asciiTheme="majorHAnsi" w:hAnsiTheme="majorHAnsi"/>
          <w:color w:val="000000" w:themeColor="text1"/>
          <w:sz w:val="24"/>
        </w:rPr>
        <w:t>nd einem Nussbaumdekor. Das S</w:t>
      </w:r>
      <w:r w:rsidR="00F63D9D">
        <w:rPr>
          <w:rFonts w:asciiTheme="majorHAnsi" w:hAnsiTheme="majorHAnsi"/>
          <w:color w:val="000000" w:themeColor="text1"/>
          <w:sz w:val="24"/>
        </w:rPr>
        <w:t xml:space="preserve">pektrum des Klassikers Eiche reicht von </w:t>
      </w:r>
      <w:r w:rsidR="00482730">
        <w:rPr>
          <w:rFonts w:asciiTheme="majorHAnsi" w:hAnsiTheme="majorHAnsi"/>
          <w:color w:val="000000" w:themeColor="text1"/>
          <w:sz w:val="24"/>
        </w:rPr>
        <w:t>zurückhaltend ruhig bis a</w:t>
      </w:r>
      <w:r w:rsidR="001F3DA7">
        <w:rPr>
          <w:rFonts w:asciiTheme="majorHAnsi" w:hAnsiTheme="majorHAnsi"/>
          <w:color w:val="000000" w:themeColor="text1"/>
          <w:sz w:val="24"/>
        </w:rPr>
        <w:t>n</w:t>
      </w:r>
      <w:r w:rsidR="00482730">
        <w:rPr>
          <w:rFonts w:asciiTheme="majorHAnsi" w:hAnsiTheme="majorHAnsi"/>
          <w:color w:val="000000" w:themeColor="text1"/>
          <w:sz w:val="24"/>
        </w:rPr>
        <w:t>regend gemasert</w:t>
      </w:r>
      <w:r w:rsidR="00F63D9D">
        <w:rPr>
          <w:rFonts w:asciiTheme="majorHAnsi" w:hAnsiTheme="majorHAnsi"/>
          <w:color w:val="000000" w:themeColor="text1"/>
          <w:sz w:val="24"/>
        </w:rPr>
        <w:t xml:space="preserve">, von weiß über beige </w:t>
      </w:r>
      <w:r w:rsidR="001F3DA7">
        <w:rPr>
          <w:rFonts w:asciiTheme="majorHAnsi" w:hAnsiTheme="majorHAnsi"/>
          <w:color w:val="000000" w:themeColor="text1"/>
          <w:sz w:val="24"/>
        </w:rPr>
        <w:t>bis</w:t>
      </w:r>
      <w:r w:rsidR="003445BD">
        <w:rPr>
          <w:rFonts w:asciiTheme="majorHAnsi" w:hAnsiTheme="majorHAnsi"/>
          <w:color w:val="000000" w:themeColor="text1"/>
          <w:sz w:val="24"/>
        </w:rPr>
        <w:t xml:space="preserve"> </w:t>
      </w:r>
      <w:r w:rsidR="00F63D9D">
        <w:rPr>
          <w:rFonts w:asciiTheme="majorHAnsi" w:hAnsiTheme="majorHAnsi"/>
          <w:color w:val="000000" w:themeColor="text1"/>
          <w:sz w:val="24"/>
        </w:rPr>
        <w:t>braun. Die meisten Paneele sind mit einer 45-Grad-Fase ausgestattet, sodass beim Zusammenfügen eine V-Nut entsteht, die dem Boden einen Massivholz-Dielencharakter verleiht. Die fühlbaren Oberflächenstrukturen</w:t>
      </w:r>
      <w:r w:rsidR="00F63D9D" w:rsidRPr="002E0697">
        <w:rPr>
          <w:rFonts w:asciiTheme="majorHAnsi" w:hAnsiTheme="majorHAnsi"/>
          <w:color w:val="000000" w:themeColor="text1"/>
          <w:sz w:val="24"/>
        </w:rPr>
        <w:t xml:space="preserve"> tragen dazu bei, dass zwischen</w:t>
      </w:r>
      <w:r w:rsidR="00F63D9D">
        <w:rPr>
          <w:rFonts w:asciiTheme="majorHAnsi" w:hAnsiTheme="majorHAnsi"/>
          <w:color w:val="000000" w:themeColor="text1"/>
          <w:sz w:val="24"/>
        </w:rPr>
        <w:t xml:space="preserve"> Natur und Nachbildung kaum ein Unterschied auszumachen ist. </w:t>
      </w:r>
    </w:p>
    <w:p w14:paraId="2136C037" w14:textId="3737B6E0" w:rsidR="00DA5A96" w:rsidRPr="00F63D9D" w:rsidRDefault="00E836F1" w:rsidP="00971397">
      <w:pPr>
        <w:spacing w:before="0"/>
        <w:jc w:val="both"/>
        <w:rPr>
          <w:rFonts w:asciiTheme="majorHAnsi" w:eastAsia="Times New Roman" w:hAnsiTheme="majorHAnsi" w:cstheme="majorHAnsi"/>
          <w:b/>
          <w:sz w:val="24"/>
        </w:rPr>
      </w:pPr>
      <w:r>
        <w:rPr>
          <w:rFonts w:asciiTheme="majorHAnsi" w:eastAsia="Times New Roman" w:hAnsiTheme="majorHAnsi" w:cstheme="majorHAnsi"/>
          <w:b/>
          <w:sz w:val="24"/>
        </w:rPr>
        <w:br/>
        <w:t>Das SWISS CLIC PANEL inklusive</w:t>
      </w:r>
      <w:r w:rsidR="00DA5A96" w:rsidRPr="00F63D9D">
        <w:rPr>
          <w:rFonts w:asciiTheme="majorHAnsi" w:eastAsia="Times New Roman" w:hAnsiTheme="majorHAnsi" w:cstheme="majorHAnsi"/>
          <w:b/>
          <w:sz w:val="24"/>
        </w:rPr>
        <w:t xml:space="preserve"> Akustik-Lösung</w:t>
      </w:r>
    </w:p>
    <w:p w14:paraId="25439F71" w14:textId="61993FFD" w:rsidR="0037598D" w:rsidRDefault="009678FA" w:rsidP="00F63D9D">
      <w:pPr>
        <w:spacing w:before="0"/>
        <w:jc w:val="both"/>
        <w:rPr>
          <w:rFonts w:ascii="Calibri" w:hAnsi="Calibri"/>
          <w:color w:val="000000"/>
          <w:sz w:val="24"/>
        </w:rPr>
      </w:pPr>
      <w:r>
        <w:rPr>
          <w:rFonts w:asciiTheme="majorHAnsi" w:hAnsiTheme="majorHAnsi"/>
          <w:color w:val="000000" w:themeColor="text1"/>
          <w:sz w:val="24"/>
        </w:rPr>
        <w:t>Die innovative Wand- und Deckenverkleidung</w:t>
      </w:r>
      <w:r w:rsidR="00F63D9D">
        <w:rPr>
          <w:rFonts w:asciiTheme="majorHAnsi" w:hAnsiTheme="majorHAnsi"/>
          <w:color w:val="000000" w:themeColor="text1"/>
          <w:sz w:val="24"/>
        </w:rPr>
        <w:t xml:space="preserve"> </w:t>
      </w:r>
      <w:r w:rsidR="00F63D9D" w:rsidRPr="00CF5F4A">
        <w:rPr>
          <w:rFonts w:asciiTheme="majorHAnsi" w:hAnsiTheme="majorHAnsi"/>
          <w:color w:val="000000" w:themeColor="text1"/>
          <w:sz w:val="24"/>
        </w:rPr>
        <w:t xml:space="preserve"> </w:t>
      </w:r>
      <w:r w:rsidR="00F63D9D" w:rsidRPr="000D2074">
        <w:rPr>
          <w:rFonts w:asciiTheme="majorHAnsi" w:hAnsiTheme="majorHAnsi"/>
          <w:color w:val="000000" w:themeColor="text1"/>
          <w:sz w:val="24"/>
        </w:rPr>
        <w:t>SWISS</w:t>
      </w:r>
      <w:r w:rsidR="00F63D9D" w:rsidRPr="000D2074">
        <w:rPr>
          <w:rFonts w:asciiTheme="majorHAnsi" w:hAnsiTheme="majorHAnsi"/>
          <w:b/>
          <w:color w:val="000000" w:themeColor="text1"/>
          <w:sz w:val="24"/>
        </w:rPr>
        <w:t>CLIC</w:t>
      </w:r>
      <w:r w:rsidR="00F63D9D" w:rsidRPr="000D2074">
        <w:rPr>
          <w:rFonts w:asciiTheme="majorHAnsi" w:hAnsiTheme="majorHAnsi"/>
          <w:color w:val="000000" w:themeColor="text1"/>
          <w:sz w:val="24"/>
        </w:rPr>
        <w:t xml:space="preserve"> PANEL</w:t>
      </w:r>
      <w:r w:rsidR="00F63D9D">
        <w:rPr>
          <w:rFonts w:asciiTheme="majorHAnsi" w:hAnsiTheme="majorHAnsi"/>
          <w:color w:val="000000" w:themeColor="text1"/>
          <w:sz w:val="24"/>
        </w:rPr>
        <w:t xml:space="preserve"> </w:t>
      </w:r>
      <w:r>
        <w:rPr>
          <w:rFonts w:asciiTheme="majorHAnsi" w:hAnsiTheme="majorHAnsi"/>
          <w:color w:val="000000" w:themeColor="text1"/>
          <w:sz w:val="24"/>
        </w:rPr>
        <w:t xml:space="preserve">lässt sich durch das </w:t>
      </w:r>
      <w:r w:rsidR="00F63D9D">
        <w:rPr>
          <w:rFonts w:asciiTheme="majorHAnsi" w:hAnsiTheme="majorHAnsi"/>
          <w:color w:val="000000" w:themeColor="text1"/>
          <w:sz w:val="24"/>
        </w:rPr>
        <w:t>präzise CLIC-System einfach</w:t>
      </w:r>
      <w:r>
        <w:rPr>
          <w:rFonts w:asciiTheme="majorHAnsi" w:hAnsiTheme="majorHAnsi"/>
          <w:color w:val="000000" w:themeColor="text1"/>
          <w:sz w:val="24"/>
        </w:rPr>
        <w:t xml:space="preserve"> und</w:t>
      </w:r>
      <w:r w:rsidR="00F63D9D">
        <w:rPr>
          <w:rFonts w:asciiTheme="majorHAnsi" w:hAnsiTheme="majorHAnsi"/>
          <w:color w:val="000000" w:themeColor="text1"/>
          <w:sz w:val="24"/>
        </w:rPr>
        <w:t xml:space="preserve"> schnell </w:t>
      </w:r>
      <w:r>
        <w:rPr>
          <w:rFonts w:asciiTheme="majorHAnsi" w:hAnsiTheme="majorHAnsi"/>
          <w:color w:val="000000" w:themeColor="text1"/>
          <w:sz w:val="24"/>
        </w:rPr>
        <w:t>ohne Spezialwerkzeug montieren</w:t>
      </w:r>
      <w:r w:rsidR="00F63D9D">
        <w:rPr>
          <w:rFonts w:asciiTheme="majorHAnsi" w:hAnsiTheme="majorHAnsi"/>
          <w:color w:val="000000" w:themeColor="text1"/>
          <w:sz w:val="24"/>
        </w:rPr>
        <w:t xml:space="preserve">. Die einzelnen Teile werden fugenlos zu einer großen Fläche zusammengeklickt. </w:t>
      </w:r>
      <w:r>
        <w:rPr>
          <w:rFonts w:asciiTheme="majorHAnsi" w:hAnsiTheme="majorHAnsi"/>
          <w:color w:val="000000" w:themeColor="text1"/>
          <w:sz w:val="24"/>
        </w:rPr>
        <w:t>Optisch besticht das System mit</w:t>
      </w:r>
      <w:r w:rsidR="00F63D9D">
        <w:rPr>
          <w:rFonts w:asciiTheme="majorHAnsi" w:hAnsiTheme="majorHAnsi"/>
          <w:color w:val="000000" w:themeColor="text1"/>
          <w:sz w:val="24"/>
        </w:rPr>
        <w:t xml:space="preserve"> Reproduktionen von mineralischen Oberflächen und natürlichen Holzstrukturen. Die hochwertigen Flächen wirken schlicht, zeitlos und fügen sich har</w:t>
      </w:r>
      <w:r w:rsidR="00B026EA">
        <w:rPr>
          <w:rFonts w:asciiTheme="majorHAnsi" w:hAnsiTheme="majorHAnsi"/>
          <w:color w:val="000000" w:themeColor="text1"/>
          <w:sz w:val="24"/>
        </w:rPr>
        <w:t xml:space="preserve">monisch in eine ausgewogene </w:t>
      </w:r>
      <w:r>
        <w:rPr>
          <w:rFonts w:asciiTheme="majorHAnsi" w:hAnsiTheme="majorHAnsi"/>
          <w:color w:val="000000" w:themeColor="text1"/>
          <w:sz w:val="24"/>
        </w:rPr>
        <w:t>Innenarchitektur</w:t>
      </w:r>
      <w:r w:rsidR="00F63D9D">
        <w:rPr>
          <w:rFonts w:asciiTheme="majorHAnsi" w:hAnsiTheme="majorHAnsi"/>
          <w:color w:val="000000" w:themeColor="text1"/>
          <w:sz w:val="24"/>
        </w:rPr>
        <w:t xml:space="preserve">. </w:t>
      </w:r>
      <w:r w:rsidR="0037598D">
        <w:rPr>
          <w:rFonts w:asciiTheme="majorHAnsi" w:hAnsiTheme="majorHAnsi"/>
          <w:color w:val="000000" w:themeColor="text1"/>
          <w:sz w:val="24"/>
        </w:rPr>
        <w:t>Neben den zwei Produktlinien S (Standard) und W (Wall) ist auch</w:t>
      </w:r>
      <w:r>
        <w:rPr>
          <w:rFonts w:asciiTheme="majorHAnsi" w:hAnsiTheme="majorHAnsi"/>
          <w:color w:val="000000" w:themeColor="text1"/>
          <w:sz w:val="24"/>
        </w:rPr>
        <w:t xml:space="preserve"> eine A</w:t>
      </w:r>
      <w:r w:rsidR="003E2DA5">
        <w:rPr>
          <w:rFonts w:asciiTheme="majorHAnsi" w:hAnsiTheme="majorHAnsi"/>
          <w:color w:val="000000" w:themeColor="text1"/>
          <w:sz w:val="24"/>
        </w:rPr>
        <w:t>k</w:t>
      </w:r>
      <w:r>
        <w:rPr>
          <w:rFonts w:asciiTheme="majorHAnsi" w:hAnsiTheme="majorHAnsi"/>
          <w:color w:val="000000" w:themeColor="text1"/>
          <w:sz w:val="24"/>
        </w:rPr>
        <w:t>ustik-Linie</w:t>
      </w:r>
      <w:r w:rsidR="0037598D">
        <w:rPr>
          <w:rFonts w:asciiTheme="majorHAnsi" w:hAnsiTheme="majorHAnsi"/>
          <w:color w:val="000000" w:themeColor="text1"/>
          <w:sz w:val="24"/>
        </w:rPr>
        <w:t xml:space="preserve"> erhältlich. Sie vereint modernes </w:t>
      </w:r>
      <w:r w:rsidR="00B026EA">
        <w:rPr>
          <w:rFonts w:asciiTheme="majorHAnsi" w:hAnsiTheme="majorHAnsi"/>
          <w:color w:val="000000" w:themeColor="text1"/>
          <w:sz w:val="24"/>
        </w:rPr>
        <w:t>Design</w:t>
      </w:r>
      <w:r w:rsidR="0037598D">
        <w:rPr>
          <w:rFonts w:asciiTheme="majorHAnsi" w:hAnsiTheme="majorHAnsi"/>
          <w:color w:val="000000" w:themeColor="text1"/>
          <w:sz w:val="24"/>
        </w:rPr>
        <w:t xml:space="preserve"> mit optimierter Raumakustik: Weniger Lärm-Emissionen und optimale Sprachverständlichkeit steigern das Wohlbefinden der Raumnutzer. </w:t>
      </w:r>
      <w:r w:rsidR="0037598D">
        <w:rPr>
          <w:rFonts w:ascii="Calibri" w:hAnsi="Calibri"/>
          <w:color w:val="000000"/>
          <w:sz w:val="24"/>
        </w:rPr>
        <w:t>Für flexible Lösungen in Büros, Mehrzweckräumen und Restaurants wurde SWISS</w:t>
      </w:r>
      <w:r w:rsidR="0037598D">
        <w:rPr>
          <w:rFonts w:ascii="Calibri" w:hAnsi="Calibri"/>
          <w:b/>
          <w:color w:val="000000"/>
          <w:sz w:val="24"/>
        </w:rPr>
        <w:t>CLIC</w:t>
      </w:r>
      <w:r>
        <w:rPr>
          <w:rFonts w:ascii="Calibri" w:hAnsi="Calibri"/>
          <w:color w:val="000000"/>
          <w:sz w:val="24"/>
        </w:rPr>
        <w:t xml:space="preserve"> PANEL-A (Akustik) sowohl</w:t>
      </w:r>
      <w:r w:rsidR="0037598D">
        <w:rPr>
          <w:rFonts w:ascii="Calibri" w:hAnsi="Calibri"/>
          <w:color w:val="000000"/>
          <w:sz w:val="24"/>
        </w:rPr>
        <w:t xml:space="preserve"> als Wand- und Deckenverkleidung sowie als Bausatz für moderne, geräuschschluckende Stellw</w:t>
      </w:r>
      <w:r w:rsidR="00073AEB">
        <w:rPr>
          <w:rFonts w:ascii="Calibri" w:hAnsi="Calibri"/>
          <w:color w:val="000000"/>
          <w:sz w:val="24"/>
        </w:rPr>
        <w:t>ä</w:t>
      </w:r>
      <w:r w:rsidR="0037598D">
        <w:rPr>
          <w:rFonts w:ascii="Calibri" w:hAnsi="Calibri"/>
          <w:color w:val="000000"/>
          <w:sz w:val="24"/>
        </w:rPr>
        <w:t>nd</w:t>
      </w:r>
      <w:r w:rsidR="00073AEB">
        <w:rPr>
          <w:rFonts w:ascii="Calibri" w:hAnsi="Calibri"/>
          <w:color w:val="000000"/>
          <w:sz w:val="24"/>
        </w:rPr>
        <w:t>e</w:t>
      </w:r>
      <w:r>
        <w:rPr>
          <w:rFonts w:ascii="Calibri" w:hAnsi="Calibri"/>
          <w:color w:val="000000"/>
          <w:sz w:val="24"/>
        </w:rPr>
        <w:t xml:space="preserve"> entwickelt</w:t>
      </w:r>
      <w:r w:rsidR="0037598D">
        <w:rPr>
          <w:rFonts w:ascii="Calibri" w:hAnsi="Calibri"/>
          <w:color w:val="000000"/>
          <w:sz w:val="24"/>
        </w:rPr>
        <w:t xml:space="preserve">. </w:t>
      </w:r>
    </w:p>
    <w:p w14:paraId="4E8FD7EA" w14:textId="3C6A38A8" w:rsidR="00DA5A96" w:rsidRPr="00F63D9D" w:rsidRDefault="00DA5A96" w:rsidP="00971397">
      <w:pPr>
        <w:spacing w:before="0"/>
        <w:jc w:val="both"/>
        <w:rPr>
          <w:rFonts w:asciiTheme="majorHAnsi" w:eastAsia="Times New Roman" w:hAnsiTheme="majorHAnsi" w:cstheme="majorHAnsi"/>
          <w:b/>
          <w:sz w:val="24"/>
        </w:rPr>
      </w:pPr>
      <w:r w:rsidRPr="00F63D9D">
        <w:rPr>
          <w:rFonts w:asciiTheme="majorHAnsi" w:eastAsia="Times New Roman" w:hAnsiTheme="majorHAnsi" w:cstheme="majorHAnsi"/>
          <w:b/>
          <w:sz w:val="24"/>
        </w:rPr>
        <w:lastRenderedPageBreak/>
        <w:t>Ausgewählte Möbeldekore der ONE WORLD SWISS COLLECTION</w:t>
      </w:r>
    </w:p>
    <w:p w14:paraId="006A1AB2" w14:textId="25BD10CB" w:rsidR="00F63D9D" w:rsidRDefault="00F63D9D" w:rsidP="00F63D9D">
      <w:pPr>
        <w:spacing w:before="0"/>
        <w:jc w:val="both"/>
        <w:rPr>
          <w:rFonts w:asciiTheme="majorHAnsi" w:hAnsiTheme="majorHAnsi"/>
          <w:color w:val="000000" w:themeColor="text1"/>
          <w:sz w:val="24"/>
        </w:rPr>
      </w:pPr>
      <w:r>
        <w:rPr>
          <w:rFonts w:asciiTheme="majorHAnsi" w:hAnsiTheme="majorHAnsi"/>
          <w:color w:val="000000" w:themeColor="text1"/>
          <w:sz w:val="24"/>
        </w:rPr>
        <w:t>Die standortübergreifende und weltweit erhältliche ONE WORLD COLLECTION umfasst 68 Möbelplattendekore mit acht verschiedenen Oberflächenstrukturen</w:t>
      </w:r>
      <w:r w:rsidR="00073AEB">
        <w:rPr>
          <w:rFonts w:asciiTheme="majorHAnsi" w:hAnsiTheme="majorHAnsi"/>
          <w:color w:val="000000" w:themeColor="text1"/>
          <w:sz w:val="24"/>
        </w:rPr>
        <w:t>, davon vier Synchronstrukturen</w:t>
      </w:r>
      <w:r>
        <w:rPr>
          <w:rFonts w:asciiTheme="majorHAnsi" w:hAnsiTheme="majorHAnsi"/>
          <w:color w:val="000000" w:themeColor="text1"/>
          <w:sz w:val="24"/>
        </w:rPr>
        <w:t xml:space="preserve">. </w:t>
      </w:r>
      <w:r w:rsidR="00073AEB">
        <w:rPr>
          <w:rFonts w:asciiTheme="majorHAnsi" w:hAnsiTheme="majorHAnsi"/>
          <w:color w:val="000000" w:themeColor="text1"/>
          <w:sz w:val="24"/>
        </w:rPr>
        <w:t>Die ONE WORLD SWISS COLLECTION</w:t>
      </w:r>
      <w:r>
        <w:rPr>
          <w:rFonts w:asciiTheme="majorHAnsi" w:hAnsiTheme="majorHAnsi"/>
          <w:color w:val="000000" w:themeColor="text1"/>
          <w:sz w:val="24"/>
        </w:rPr>
        <w:t xml:space="preserve"> </w:t>
      </w:r>
      <w:r w:rsidR="00073AEB">
        <w:rPr>
          <w:rFonts w:asciiTheme="majorHAnsi" w:hAnsiTheme="majorHAnsi"/>
          <w:color w:val="000000" w:themeColor="text1"/>
          <w:sz w:val="24"/>
        </w:rPr>
        <w:t xml:space="preserve">ergänzt diese Vielfalt mit </w:t>
      </w:r>
      <w:r>
        <w:rPr>
          <w:rFonts w:asciiTheme="majorHAnsi" w:hAnsiTheme="majorHAnsi"/>
          <w:color w:val="000000" w:themeColor="text1"/>
          <w:sz w:val="24"/>
        </w:rPr>
        <w:t xml:space="preserve">marktspezifischen Designs. Von präzisen Synchronstrukturen bis hin zu </w:t>
      </w:r>
      <w:r w:rsidR="001F3DA7">
        <w:rPr>
          <w:rFonts w:asciiTheme="majorHAnsi" w:hAnsiTheme="majorHAnsi"/>
          <w:color w:val="000000" w:themeColor="text1"/>
          <w:sz w:val="24"/>
        </w:rPr>
        <w:t>spek</w:t>
      </w:r>
      <w:r w:rsidR="003445BD">
        <w:rPr>
          <w:rFonts w:asciiTheme="majorHAnsi" w:hAnsiTheme="majorHAnsi"/>
          <w:color w:val="000000" w:themeColor="text1"/>
          <w:sz w:val="24"/>
        </w:rPr>
        <w:t>tak</w:t>
      </w:r>
      <w:r w:rsidR="001F3DA7">
        <w:rPr>
          <w:rFonts w:asciiTheme="majorHAnsi" w:hAnsiTheme="majorHAnsi"/>
          <w:color w:val="000000" w:themeColor="text1"/>
          <w:sz w:val="24"/>
        </w:rPr>
        <w:t xml:space="preserve">ulären </w:t>
      </w:r>
      <w:r>
        <w:rPr>
          <w:rFonts w:asciiTheme="majorHAnsi" w:hAnsiTheme="majorHAnsi"/>
          <w:color w:val="000000" w:themeColor="text1"/>
          <w:sz w:val="24"/>
        </w:rPr>
        <w:t>Farb</w:t>
      </w:r>
      <w:r w:rsidR="001F3DA7">
        <w:rPr>
          <w:rFonts w:asciiTheme="majorHAnsi" w:hAnsiTheme="majorHAnsi"/>
          <w:color w:val="000000" w:themeColor="text1"/>
          <w:sz w:val="24"/>
        </w:rPr>
        <w:t>angeboten</w:t>
      </w:r>
      <w:r>
        <w:rPr>
          <w:rFonts w:asciiTheme="majorHAnsi" w:hAnsiTheme="majorHAnsi"/>
          <w:color w:val="000000" w:themeColor="text1"/>
          <w:sz w:val="24"/>
        </w:rPr>
        <w:t xml:space="preserve"> – mit ihren insgesamt 253 Dekoren und 21 Oberflächenstrukturen inspiriert sie nicht nur, sondern lädt zum Experimentieren ein</w:t>
      </w:r>
      <w:r w:rsidR="001F3DA7">
        <w:rPr>
          <w:rFonts w:asciiTheme="majorHAnsi" w:hAnsiTheme="majorHAnsi"/>
          <w:color w:val="000000" w:themeColor="text1"/>
          <w:sz w:val="24"/>
        </w:rPr>
        <w:t>.</w:t>
      </w:r>
      <w:r>
        <w:rPr>
          <w:rFonts w:asciiTheme="majorHAnsi" w:hAnsiTheme="majorHAnsi"/>
          <w:color w:val="000000" w:themeColor="text1"/>
          <w:sz w:val="24"/>
        </w:rPr>
        <w:t xml:space="preserve"> </w:t>
      </w:r>
    </w:p>
    <w:p w14:paraId="0D8687E9" w14:textId="105D6F27" w:rsidR="00DA5A96" w:rsidRPr="00F63D9D" w:rsidRDefault="00073AEB" w:rsidP="00971397">
      <w:pPr>
        <w:spacing w:before="0"/>
        <w:jc w:val="both"/>
        <w:rPr>
          <w:rFonts w:asciiTheme="majorHAnsi" w:eastAsia="Times New Roman" w:hAnsiTheme="majorHAnsi" w:cstheme="majorHAnsi"/>
          <w:b/>
          <w:sz w:val="24"/>
        </w:rPr>
      </w:pPr>
      <w:r>
        <w:rPr>
          <w:rFonts w:asciiTheme="majorHAnsi" w:eastAsia="Times New Roman" w:hAnsiTheme="majorHAnsi" w:cstheme="majorHAnsi"/>
          <w:b/>
          <w:sz w:val="24"/>
        </w:rPr>
        <w:br/>
        <w:t>GRAND SELECTION ORIGIN</w:t>
      </w:r>
    </w:p>
    <w:p w14:paraId="535DE967" w14:textId="2D12102C" w:rsidR="00F63D9D" w:rsidRDefault="00F63D9D" w:rsidP="00F63D9D">
      <w:pPr>
        <w:spacing w:before="0"/>
        <w:jc w:val="both"/>
        <w:rPr>
          <w:rFonts w:asciiTheme="majorHAnsi" w:hAnsiTheme="majorHAnsi" w:cs="Arial"/>
          <w:sz w:val="24"/>
        </w:rPr>
      </w:pPr>
      <w:r>
        <w:rPr>
          <w:rFonts w:asciiTheme="majorHAnsi" w:hAnsiTheme="majorHAnsi" w:cs="Arial"/>
          <w:sz w:val="24"/>
        </w:rPr>
        <w:t xml:space="preserve">Die Dekore der 14 mm starken Fußbodenpaneele aus der Schweiz sind massivem Echtholz </w:t>
      </w:r>
      <w:r w:rsidR="00073AEB">
        <w:rPr>
          <w:rFonts w:asciiTheme="majorHAnsi" w:hAnsiTheme="majorHAnsi" w:cs="Arial"/>
          <w:sz w:val="24"/>
        </w:rPr>
        <w:t>perfekt nachempfunden</w:t>
      </w:r>
      <w:r>
        <w:rPr>
          <w:rFonts w:asciiTheme="majorHAnsi" w:hAnsiTheme="majorHAnsi" w:cs="Arial"/>
          <w:sz w:val="24"/>
        </w:rPr>
        <w:t>. Grund dafür ist zum einen die präzise Synchronprägung, mit der dieser Laminatboden ausgestattet ist. Zum anderen wiederholt sich das Druckbild im Vergleich zu anderen Reproduktionen erst nach beinahe der doppelten Fläche. Der Boden ist in acht attraktiven Farbvarianten erhältlich: Von hell bis dunkel</w:t>
      </w:r>
      <w:r w:rsidR="00073AEB">
        <w:rPr>
          <w:rFonts w:asciiTheme="majorHAnsi" w:hAnsiTheme="majorHAnsi" w:cs="Arial"/>
          <w:sz w:val="24"/>
        </w:rPr>
        <w:t>, von warmen bis kühleren Farbtönen</w:t>
      </w:r>
      <w:r>
        <w:rPr>
          <w:rFonts w:asciiTheme="majorHAnsi" w:hAnsiTheme="majorHAnsi" w:cs="Arial"/>
          <w:sz w:val="24"/>
        </w:rPr>
        <w:t xml:space="preserve">. Dank der quellungsarmen HDF-Trägerplatte ist dieser Boden mehr als doppelt so wasserresistent </w:t>
      </w:r>
      <w:r w:rsidR="001F3DA7">
        <w:rPr>
          <w:rFonts w:asciiTheme="majorHAnsi" w:hAnsiTheme="majorHAnsi" w:cs="Arial"/>
          <w:sz w:val="24"/>
        </w:rPr>
        <w:t xml:space="preserve">wie üblicher </w:t>
      </w:r>
      <w:r>
        <w:rPr>
          <w:rFonts w:asciiTheme="majorHAnsi" w:hAnsiTheme="majorHAnsi" w:cs="Arial"/>
          <w:sz w:val="24"/>
        </w:rPr>
        <w:t xml:space="preserve">Laminatboden. </w:t>
      </w:r>
    </w:p>
    <w:p w14:paraId="429694A7" w14:textId="77777777" w:rsidR="00F63D9D" w:rsidRDefault="00F63D9D" w:rsidP="00971397">
      <w:pPr>
        <w:spacing w:before="0"/>
        <w:jc w:val="both"/>
        <w:rPr>
          <w:rFonts w:asciiTheme="majorHAnsi" w:eastAsia="Times New Roman" w:hAnsiTheme="majorHAnsi" w:cstheme="majorHAnsi"/>
          <w:sz w:val="24"/>
        </w:rPr>
      </w:pPr>
    </w:p>
    <w:p w14:paraId="59273976" w14:textId="77777777" w:rsidR="00B026EA" w:rsidRPr="00B026EA" w:rsidRDefault="00073AEB" w:rsidP="00B026EA">
      <w:pPr>
        <w:spacing w:before="0" w:after="0"/>
        <w:jc w:val="both"/>
        <w:rPr>
          <w:rFonts w:asciiTheme="majorHAnsi" w:hAnsiTheme="majorHAnsi" w:cstheme="majorHAnsi"/>
          <w:b/>
          <w:sz w:val="28"/>
        </w:rPr>
      </w:pPr>
      <w:r w:rsidRPr="00B026EA">
        <w:rPr>
          <w:rFonts w:asciiTheme="majorHAnsi" w:hAnsiTheme="majorHAnsi" w:cstheme="majorHAnsi"/>
          <w:b/>
          <w:sz w:val="28"/>
        </w:rPr>
        <w:t xml:space="preserve">SWISS KRONO auf dem Branchentag Holz 2017: </w:t>
      </w:r>
    </w:p>
    <w:p w14:paraId="4FE87079" w14:textId="50D459F4" w:rsidR="00073AEB" w:rsidRPr="00B026EA" w:rsidRDefault="00073AEB" w:rsidP="00073AEB">
      <w:pPr>
        <w:spacing w:before="0"/>
        <w:jc w:val="both"/>
        <w:rPr>
          <w:rFonts w:asciiTheme="majorHAnsi" w:hAnsiTheme="majorHAnsi" w:cstheme="majorHAnsi"/>
          <w:b/>
          <w:sz w:val="28"/>
        </w:rPr>
      </w:pPr>
      <w:proofErr w:type="spellStart"/>
      <w:r w:rsidRPr="00B026EA">
        <w:rPr>
          <w:rFonts w:asciiTheme="majorHAnsi" w:hAnsiTheme="majorHAnsi" w:cstheme="majorHAnsi"/>
          <w:b/>
          <w:sz w:val="28"/>
        </w:rPr>
        <w:t>Koelnmesse</w:t>
      </w:r>
      <w:proofErr w:type="spellEnd"/>
      <w:r w:rsidRPr="00B026EA">
        <w:rPr>
          <w:rFonts w:asciiTheme="majorHAnsi" w:hAnsiTheme="majorHAnsi" w:cstheme="majorHAnsi"/>
          <w:b/>
          <w:sz w:val="28"/>
        </w:rPr>
        <w:t>, Halle 8, Stand E022</w:t>
      </w:r>
    </w:p>
    <w:p w14:paraId="74EC8B5E" w14:textId="77777777" w:rsidR="009503A5" w:rsidRDefault="009503A5" w:rsidP="00D73D5F">
      <w:pPr>
        <w:spacing w:before="0"/>
        <w:jc w:val="both"/>
        <w:rPr>
          <w:rFonts w:asciiTheme="majorHAnsi" w:eastAsia="Times New Roman" w:hAnsiTheme="majorHAnsi" w:cs="Times New Roman"/>
          <w:b/>
          <w:sz w:val="24"/>
        </w:rPr>
      </w:pPr>
    </w:p>
    <w:p w14:paraId="47888E75" w14:textId="77777777" w:rsidR="00F0691D" w:rsidRDefault="00F0691D" w:rsidP="00D73D5F">
      <w:pPr>
        <w:spacing w:before="0"/>
        <w:jc w:val="both"/>
        <w:rPr>
          <w:rFonts w:asciiTheme="majorHAnsi" w:eastAsia="Times New Roman" w:hAnsiTheme="majorHAnsi" w:cs="Times New Roman"/>
          <w:b/>
          <w:sz w:val="24"/>
        </w:rPr>
      </w:pPr>
    </w:p>
    <w:p w14:paraId="76C33FB9" w14:textId="77777777" w:rsidR="00D73D5F" w:rsidRDefault="00D73D5F" w:rsidP="00D73D5F">
      <w:pPr>
        <w:spacing w:before="0"/>
        <w:jc w:val="both"/>
        <w:rPr>
          <w:rFonts w:asciiTheme="majorHAnsi" w:eastAsia="Times New Roman" w:hAnsiTheme="majorHAnsi" w:cs="Times New Roman"/>
          <w:b/>
          <w:sz w:val="24"/>
        </w:rPr>
      </w:pPr>
      <w:r w:rsidRPr="00B026EA">
        <w:rPr>
          <w:rFonts w:asciiTheme="majorHAnsi" w:eastAsia="Times New Roman" w:hAnsiTheme="majorHAnsi" w:cs="Times New Roman"/>
          <w:b/>
          <w:sz w:val="24"/>
        </w:rPr>
        <w:lastRenderedPageBreak/>
        <w:t>Bildmaterial:</w:t>
      </w:r>
    </w:p>
    <w:p w14:paraId="7DFF4CBD" w14:textId="3DF0E338" w:rsidR="00B026EA" w:rsidRDefault="00937850" w:rsidP="002F551E">
      <w:pPr>
        <w:pStyle w:val="Fuzeile"/>
        <w:spacing w:line="276" w:lineRule="auto"/>
        <w:rPr>
          <w:rFonts w:asciiTheme="majorHAnsi" w:hAnsiTheme="majorHAnsi" w:cstheme="majorHAnsi"/>
          <w:b w:val="0"/>
          <w:bCs/>
          <w:sz w:val="24"/>
        </w:rPr>
      </w:pPr>
      <w:r>
        <w:rPr>
          <w:noProof/>
          <w:lang w:eastAsia="de-DE"/>
        </w:rPr>
        <w:drawing>
          <wp:inline distT="0" distB="0" distL="0" distR="0" wp14:anchorId="5D49B1E2" wp14:editId="7F546C8B">
            <wp:extent cx="1800000" cy="1192026"/>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00000" cy="1192026"/>
                    </a:xfrm>
                    <a:prstGeom prst="rect">
                      <a:avLst/>
                    </a:prstGeom>
                  </pic:spPr>
                </pic:pic>
              </a:graphicData>
            </a:graphic>
          </wp:inline>
        </w:drawing>
      </w:r>
      <w:r w:rsidR="00B026EA" w:rsidRPr="00B026EA">
        <w:rPr>
          <w:rFonts w:asciiTheme="majorHAnsi" w:hAnsiTheme="majorHAnsi" w:cstheme="majorHAnsi"/>
          <w:b w:val="0"/>
          <w:bCs/>
          <w:sz w:val="24"/>
        </w:rPr>
        <w:t xml:space="preserve"> Wandele</w:t>
      </w:r>
      <w:r w:rsidR="002F551E">
        <w:rPr>
          <w:rFonts w:asciiTheme="majorHAnsi" w:hAnsiTheme="majorHAnsi" w:cstheme="majorHAnsi"/>
          <w:b w:val="0"/>
          <w:bCs/>
          <w:sz w:val="24"/>
        </w:rPr>
        <w:t>mente aus SWISS KRONO OSB/F****</w:t>
      </w:r>
      <w:r w:rsidR="00B026EA" w:rsidRPr="00B026EA">
        <w:rPr>
          <w:rFonts w:asciiTheme="majorHAnsi" w:hAnsiTheme="majorHAnsi" w:cstheme="majorHAnsi"/>
          <w:b w:val="0"/>
          <w:bCs/>
          <w:sz w:val="24"/>
        </w:rPr>
        <w:t xml:space="preserve"> (Bildnachweis: SWISS KRONO GmbH/</w:t>
      </w:r>
      <w:proofErr w:type="spellStart"/>
      <w:r w:rsidR="00B026EA" w:rsidRPr="00B026EA">
        <w:rPr>
          <w:rFonts w:asciiTheme="majorHAnsi" w:hAnsiTheme="majorHAnsi" w:cstheme="majorHAnsi"/>
          <w:b w:val="0"/>
          <w:bCs/>
          <w:sz w:val="24"/>
        </w:rPr>
        <w:t>corax</w:t>
      </w:r>
      <w:proofErr w:type="spellEnd"/>
      <w:r w:rsidR="00B026EA" w:rsidRPr="00B026EA">
        <w:rPr>
          <w:rFonts w:asciiTheme="majorHAnsi" w:hAnsiTheme="majorHAnsi" w:cstheme="majorHAnsi"/>
          <w:b w:val="0"/>
          <w:bCs/>
          <w:sz w:val="24"/>
        </w:rPr>
        <w:t xml:space="preserve"> GmbH)</w:t>
      </w:r>
    </w:p>
    <w:p w14:paraId="034A76E5" w14:textId="77777777" w:rsidR="002F551E" w:rsidRPr="002F551E" w:rsidRDefault="002F551E" w:rsidP="002F551E">
      <w:pPr>
        <w:pStyle w:val="Fuzeile"/>
        <w:spacing w:line="276" w:lineRule="auto"/>
        <w:rPr>
          <w:rFonts w:asciiTheme="majorHAnsi" w:hAnsiTheme="majorHAnsi" w:cstheme="majorHAnsi"/>
          <w:b w:val="0"/>
          <w:bCs/>
          <w:sz w:val="24"/>
        </w:rPr>
      </w:pPr>
    </w:p>
    <w:p w14:paraId="35D0C4BF" w14:textId="60E047A1" w:rsidR="009678FA" w:rsidRDefault="009503A5" w:rsidP="00073AEB">
      <w:pPr>
        <w:spacing w:before="0" w:after="0" w:line="276" w:lineRule="auto"/>
        <w:rPr>
          <w:rFonts w:asciiTheme="majorHAnsi" w:hAnsiTheme="majorHAnsi" w:cstheme="majorHAnsi"/>
          <w:sz w:val="24"/>
        </w:rPr>
      </w:pPr>
      <w:r>
        <w:rPr>
          <w:noProof/>
          <w:lang w:eastAsia="de-DE"/>
        </w:rPr>
        <w:drawing>
          <wp:inline distT="0" distB="0" distL="0" distR="0" wp14:anchorId="1728DDC2" wp14:editId="34FAB08C">
            <wp:extent cx="1800000" cy="1195154"/>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0000" cy="1195154"/>
                    </a:xfrm>
                    <a:prstGeom prst="rect">
                      <a:avLst/>
                    </a:prstGeom>
                  </pic:spPr>
                </pic:pic>
              </a:graphicData>
            </a:graphic>
          </wp:inline>
        </w:drawing>
      </w:r>
      <w:r w:rsidR="00B026EA" w:rsidRPr="00B026EA">
        <w:rPr>
          <w:rFonts w:asciiTheme="majorHAnsi" w:hAnsiTheme="majorHAnsi" w:cstheme="majorHAnsi"/>
          <w:color w:val="0000FF"/>
          <w:sz w:val="24"/>
        </w:rPr>
        <w:t xml:space="preserve"> </w:t>
      </w:r>
      <w:r w:rsidR="009678FA" w:rsidRPr="00B026EA">
        <w:rPr>
          <w:rFonts w:asciiTheme="majorHAnsi" w:hAnsiTheme="majorHAnsi" w:cstheme="majorHAnsi"/>
          <w:sz w:val="24"/>
        </w:rPr>
        <w:t xml:space="preserve">Vorgefertigte </w:t>
      </w:r>
      <w:r w:rsidR="009678FA" w:rsidRPr="00B026EA">
        <w:rPr>
          <w:rStyle w:val="Fett"/>
          <w:rFonts w:asciiTheme="majorHAnsi" w:hAnsiTheme="majorHAnsi" w:cstheme="majorHAnsi"/>
          <w:b w:val="0"/>
          <w:sz w:val="24"/>
        </w:rPr>
        <w:t>SWISS KRONO</w:t>
      </w:r>
      <w:r w:rsidR="009678FA" w:rsidRPr="00B026EA">
        <w:rPr>
          <w:rStyle w:val="Fett"/>
          <w:rFonts w:asciiTheme="majorHAnsi" w:hAnsiTheme="majorHAnsi" w:cstheme="majorHAnsi"/>
          <w:sz w:val="24"/>
        </w:rPr>
        <w:t xml:space="preserve"> MAGNUM</w:t>
      </w:r>
      <w:r w:rsidR="009678FA" w:rsidRPr="00B026EA">
        <w:rPr>
          <w:rFonts w:asciiTheme="majorHAnsi" w:hAnsiTheme="majorHAnsi" w:cstheme="majorHAnsi"/>
          <w:sz w:val="24"/>
        </w:rPr>
        <w:t>BOARD® OSB</w:t>
      </w:r>
      <w:r w:rsidR="00073AEB" w:rsidRPr="00B026EA">
        <w:rPr>
          <w:rFonts w:asciiTheme="majorHAnsi" w:hAnsiTheme="majorHAnsi" w:cstheme="majorHAnsi"/>
          <w:sz w:val="24"/>
        </w:rPr>
        <w:t xml:space="preserve"> Elemente (Foto: </w:t>
      </w:r>
      <w:r w:rsidR="009678FA" w:rsidRPr="00B026EA">
        <w:rPr>
          <w:rFonts w:asciiTheme="majorHAnsi" w:hAnsiTheme="majorHAnsi" w:cstheme="majorHAnsi"/>
          <w:sz w:val="24"/>
        </w:rPr>
        <w:t>BALAZS Komforthaus GmbH)</w:t>
      </w:r>
    </w:p>
    <w:p w14:paraId="6BF04B16" w14:textId="77777777" w:rsidR="00E71067" w:rsidRDefault="00E71067" w:rsidP="00073AEB">
      <w:pPr>
        <w:spacing w:before="0" w:after="0" w:line="276" w:lineRule="auto"/>
        <w:rPr>
          <w:rFonts w:asciiTheme="majorHAnsi" w:hAnsiTheme="majorHAnsi" w:cstheme="majorHAnsi"/>
          <w:sz w:val="24"/>
        </w:rPr>
      </w:pPr>
    </w:p>
    <w:p w14:paraId="2B993E7E" w14:textId="4D5DF2FC" w:rsidR="00073AEB" w:rsidRDefault="009503A5" w:rsidP="00073AEB">
      <w:pPr>
        <w:spacing w:before="0" w:after="0" w:line="276" w:lineRule="auto"/>
        <w:rPr>
          <w:rFonts w:asciiTheme="majorHAnsi" w:hAnsiTheme="majorHAnsi" w:cstheme="majorHAnsi"/>
          <w:sz w:val="24"/>
        </w:rPr>
      </w:pPr>
      <w:r>
        <w:rPr>
          <w:noProof/>
          <w:lang w:eastAsia="de-DE"/>
        </w:rPr>
        <w:drawing>
          <wp:inline distT="0" distB="0" distL="0" distR="0" wp14:anchorId="5C5E09AA" wp14:editId="26375D45">
            <wp:extent cx="1800000" cy="1196110"/>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0000" cy="1196110"/>
                    </a:xfrm>
                    <a:prstGeom prst="rect">
                      <a:avLst/>
                    </a:prstGeom>
                  </pic:spPr>
                </pic:pic>
              </a:graphicData>
            </a:graphic>
          </wp:inline>
        </w:drawing>
      </w:r>
      <w:r w:rsidR="00E71067">
        <w:rPr>
          <w:rFonts w:asciiTheme="majorHAnsi" w:hAnsiTheme="majorHAnsi" w:cstheme="majorHAnsi"/>
          <w:sz w:val="24"/>
        </w:rPr>
        <w:t xml:space="preserve"> </w:t>
      </w:r>
      <w:r w:rsidR="00DB52CC">
        <w:rPr>
          <w:rFonts w:asciiTheme="majorHAnsi" w:hAnsiTheme="majorHAnsi" w:cstheme="majorHAnsi"/>
          <w:sz w:val="24"/>
        </w:rPr>
        <w:t xml:space="preserve">Detailaufnahme </w:t>
      </w:r>
      <w:r w:rsidR="001A5AA3" w:rsidRPr="00B026EA">
        <w:rPr>
          <w:rStyle w:val="Fett"/>
          <w:rFonts w:asciiTheme="majorHAnsi" w:hAnsiTheme="majorHAnsi" w:cstheme="majorHAnsi"/>
          <w:b w:val="0"/>
          <w:sz w:val="24"/>
        </w:rPr>
        <w:t>SWISS KRONO</w:t>
      </w:r>
      <w:r w:rsidR="001A5AA3" w:rsidRPr="00B026EA">
        <w:rPr>
          <w:rStyle w:val="Fett"/>
          <w:rFonts w:asciiTheme="majorHAnsi" w:hAnsiTheme="majorHAnsi" w:cstheme="majorHAnsi"/>
          <w:sz w:val="24"/>
        </w:rPr>
        <w:t xml:space="preserve"> MAGNUM</w:t>
      </w:r>
      <w:r w:rsidR="001A5AA3" w:rsidRPr="00B026EA">
        <w:rPr>
          <w:rFonts w:asciiTheme="majorHAnsi" w:hAnsiTheme="majorHAnsi" w:cstheme="majorHAnsi"/>
          <w:sz w:val="24"/>
        </w:rPr>
        <w:t xml:space="preserve">BOARD® OSB </w:t>
      </w:r>
      <w:r w:rsidR="00E71067" w:rsidRPr="00B026EA">
        <w:rPr>
          <w:rFonts w:asciiTheme="majorHAnsi" w:hAnsiTheme="majorHAnsi" w:cstheme="majorHAnsi"/>
          <w:sz w:val="24"/>
        </w:rPr>
        <w:t>(Foto: BALAZS Komforthaus GmbH)</w:t>
      </w:r>
    </w:p>
    <w:p w14:paraId="05C4081A" w14:textId="77777777" w:rsidR="000A6E18" w:rsidRPr="00B026EA" w:rsidRDefault="000A6E18" w:rsidP="00073AEB">
      <w:pPr>
        <w:spacing w:before="0" w:after="0" w:line="276" w:lineRule="auto"/>
        <w:rPr>
          <w:rFonts w:asciiTheme="majorHAnsi" w:hAnsiTheme="majorHAnsi" w:cstheme="majorHAnsi"/>
          <w:sz w:val="24"/>
        </w:rPr>
      </w:pPr>
    </w:p>
    <w:p w14:paraId="15B41716" w14:textId="3783451C" w:rsidR="00A62FF2" w:rsidRPr="00B026EA" w:rsidRDefault="00A62FF2" w:rsidP="00073AEB">
      <w:pPr>
        <w:spacing w:before="0" w:after="0" w:line="276" w:lineRule="auto"/>
        <w:rPr>
          <w:rFonts w:asciiTheme="majorHAnsi" w:hAnsiTheme="majorHAnsi" w:cstheme="majorHAnsi"/>
          <w:sz w:val="24"/>
        </w:rPr>
      </w:pPr>
      <w:r w:rsidRPr="00B026EA">
        <w:rPr>
          <w:rFonts w:asciiTheme="majorHAnsi" w:hAnsiTheme="majorHAnsi" w:cstheme="majorHAnsi"/>
          <w:noProof/>
          <w:sz w:val="24"/>
          <w:lang w:eastAsia="de-DE"/>
        </w:rPr>
        <w:drawing>
          <wp:inline distT="0" distB="0" distL="0" distR="0" wp14:anchorId="38E655AC" wp14:editId="1A067BB1">
            <wp:extent cx="1003267" cy="1512000"/>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03267" cy="1512000"/>
                    </a:xfrm>
                    <a:prstGeom prst="rect">
                      <a:avLst/>
                    </a:prstGeom>
                  </pic:spPr>
                </pic:pic>
              </a:graphicData>
            </a:graphic>
          </wp:inline>
        </w:drawing>
      </w:r>
      <w:r w:rsidRPr="00B026EA">
        <w:rPr>
          <w:rFonts w:asciiTheme="majorHAnsi" w:hAnsiTheme="majorHAnsi" w:cstheme="majorHAnsi"/>
          <w:sz w:val="24"/>
        </w:rPr>
        <w:t xml:space="preserve"> Die neue Sc</w:t>
      </w:r>
      <w:r w:rsidR="000A6E18">
        <w:rPr>
          <w:rFonts w:asciiTheme="majorHAnsi" w:hAnsiTheme="majorHAnsi" w:cstheme="majorHAnsi"/>
          <w:sz w:val="24"/>
        </w:rPr>
        <w:t>höner Wohnen Laminatkollektion</w:t>
      </w:r>
      <w:r w:rsidRPr="00B026EA">
        <w:rPr>
          <w:rFonts w:asciiTheme="majorHAnsi" w:hAnsiTheme="majorHAnsi" w:cstheme="majorHAnsi"/>
          <w:sz w:val="24"/>
        </w:rPr>
        <w:t>, Dekor: Tre</w:t>
      </w:r>
      <w:r w:rsidR="00073AEB" w:rsidRPr="00B026EA">
        <w:rPr>
          <w:rFonts w:asciiTheme="majorHAnsi" w:hAnsiTheme="majorHAnsi" w:cstheme="majorHAnsi"/>
          <w:sz w:val="24"/>
        </w:rPr>
        <w:t xml:space="preserve">ndeiche </w:t>
      </w:r>
      <w:proofErr w:type="spellStart"/>
      <w:r w:rsidR="00073AEB" w:rsidRPr="00B026EA">
        <w:rPr>
          <w:rFonts w:asciiTheme="majorHAnsi" w:hAnsiTheme="majorHAnsi" w:cstheme="majorHAnsi"/>
          <w:sz w:val="24"/>
        </w:rPr>
        <w:t>Weiss</w:t>
      </w:r>
      <w:proofErr w:type="spellEnd"/>
      <w:r w:rsidR="00073AEB" w:rsidRPr="00B026EA">
        <w:rPr>
          <w:rFonts w:asciiTheme="majorHAnsi" w:hAnsiTheme="majorHAnsi" w:cstheme="majorHAnsi"/>
          <w:sz w:val="24"/>
        </w:rPr>
        <w:t xml:space="preserve"> (D 3201) (Foto: </w:t>
      </w:r>
      <w:r w:rsidRPr="00B026EA">
        <w:rPr>
          <w:rFonts w:asciiTheme="majorHAnsi" w:hAnsiTheme="majorHAnsi" w:cstheme="majorHAnsi"/>
          <w:sz w:val="24"/>
        </w:rPr>
        <w:t>Gruner + Jahr GmbH &amp; Co. KG)</w:t>
      </w:r>
    </w:p>
    <w:p w14:paraId="2192307C" w14:textId="1167E869" w:rsidR="00A62FF2" w:rsidRPr="00B026EA" w:rsidRDefault="00A62FF2" w:rsidP="00073AEB">
      <w:pPr>
        <w:spacing w:before="0" w:after="0" w:line="276" w:lineRule="auto"/>
        <w:rPr>
          <w:rFonts w:asciiTheme="majorHAnsi" w:eastAsia="Times New Roman" w:hAnsiTheme="majorHAnsi" w:cstheme="majorHAnsi"/>
          <w:sz w:val="24"/>
        </w:rPr>
      </w:pPr>
      <w:r w:rsidRPr="00B026EA">
        <w:rPr>
          <w:rFonts w:asciiTheme="majorHAnsi" w:eastAsia="Times New Roman" w:hAnsiTheme="majorHAnsi" w:cstheme="majorHAnsi"/>
          <w:noProof/>
          <w:sz w:val="24"/>
          <w:lang w:eastAsia="de-DE"/>
        </w:rPr>
        <w:lastRenderedPageBreak/>
        <w:drawing>
          <wp:inline distT="0" distB="0" distL="0" distR="0" wp14:anchorId="005AB861" wp14:editId="43491687">
            <wp:extent cx="1800000" cy="1190405"/>
            <wp:effectExtent l="0" t="0" r="0" b="0"/>
            <wp:docPr id="10" name="Grafik 10" descr="C:\Users\ute bachmann\Desktop\9024_MammutPlus_D4792_F01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9024_MammutPlus_D4792_F01_vorscha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190405"/>
                    </a:xfrm>
                    <a:prstGeom prst="rect">
                      <a:avLst/>
                    </a:prstGeom>
                    <a:noFill/>
                    <a:ln>
                      <a:noFill/>
                    </a:ln>
                  </pic:spPr>
                </pic:pic>
              </a:graphicData>
            </a:graphic>
          </wp:inline>
        </w:drawing>
      </w:r>
      <w:r w:rsidRPr="00B026EA">
        <w:rPr>
          <w:rFonts w:asciiTheme="majorHAnsi" w:eastAsia="Times New Roman" w:hAnsiTheme="majorHAnsi" w:cstheme="majorHAnsi"/>
          <w:sz w:val="24"/>
        </w:rPr>
        <w:t xml:space="preserve"> KRONOTEX MAMMUT </w:t>
      </w:r>
      <w:r w:rsidR="00581981">
        <w:rPr>
          <w:rFonts w:asciiTheme="majorHAnsi" w:eastAsia="Times New Roman" w:hAnsiTheme="majorHAnsi" w:cstheme="majorHAnsi"/>
          <w:sz w:val="24"/>
        </w:rPr>
        <w:t>PLUS</w:t>
      </w:r>
      <w:r w:rsidRPr="00B026EA">
        <w:rPr>
          <w:rFonts w:asciiTheme="majorHAnsi" w:eastAsia="Times New Roman" w:hAnsiTheme="majorHAnsi" w:cstheme="majorHAnsi"/>
          <w:sz w:val="24"/>
        </w:rPr>
        <w:t>, Makro Eiche Grau (D 4792)</w:t>
      </w:r>
      <w:r w:rsidR="00073AEB" w:rsidRPr="00B026EA">
        <w:rPr>
          <w:rFonts w:asciiTheme="majorHAnsi" w:eastAsia="Times New Roman" w:hAnsiTheme="majorHAnsi" w:cstheme="majorHAnsi"/>
          <w:sz w:val="24"/>
        </w:rPr>
        <w:t xml:space="preserve"> (Foto: SWISS KRONO TEX)</w:t>
      </w:r>
    </w:p>
    <w:p w14:paraId="58619B81" w14:textId="77777777" w:rsidR="00073AEB" w:rsidRPr="00B026EA" w:rsidRDefault="00073AEB" w:rsidP="00073AEB">
      <w:pPr>
        <w:spacing w:before="0" w:after="0" w:line="276" w:lineRule="auto"/>
        <w:rPr>
          <w:rFonts w:asciiTheme="majorHAnsi" w:eastAsia="Times New Roman" w:hAnsiTheme="majorHAnsi" w:cstheme="majorHAnsi"/>
          <w:sz w:val="24"/>
        </w:rPr>
      </w:pPr>
    </w:p>
    <w:p w14:paraId="0128035A" w14:textId="55C993B2" w:rsidR="00A62FF2" w:rsidRPr="00B026EA" w:rsidRDefault="00A62FF2" w:rsidP="00073AEB">
      <w:pPr>
        <w:spacing w:before="0" w:after="0" w:line="276" w:lineRule="auto"/>
        <w:rPr>
          <w:rFonts w:asciiTheme="majorHAnsi" w:hAnsiTheme="majorHAnsi" w:cstheme="majorHAnsi"/>
          <w:sz w:val="24"/>
          <w:lang w:val="de-CH"/>
        </w:rPr>
      </w:pPr>
      <w:r w:rsidRPr="00B026EA">
        <w:rPr>
          <w:rFonts w:asciiTheme="majorHAnsi" w:hAnsiTheme="majorHAnsi" w:cstheme="majorHAnsi"/>
          <w:noProof/>
          <w:sz w:val="24"/>
          <w:lang w:eastAsia="de-DE"/>
        </w:rPr>
        <w:drawing>
          <wp:inline distT="0" distB="0" distL="0" distR="0" wp14:anchorId="77154419" wp14:editId="1CF2A9DF">
            <wp:extent cx="1800000" cy="1195343"/>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00000" cy="1195343"/>
                    </a:xfrm>
                    <a:prstGeom prst="rect">
                      <a:avLst/>
                    </a:prstGeom>
                  </pic:spPr>
                </pic:pic>
              </a:graphicData>
            </a:graphic>
          </wp:inline>
        </w:drawing>
      </w:r>
      <w:r w:rsidRPr="00B026EA">
        <w:rPr>
          <w:rFonts w:asciiTheme="majorHAnsi" w:hAnsiTheme="majorHAnsi" w:cstheme="majorHAnsi"/>
          <w:sz w:val="24"/>
        </w:rPr>
        <w:t xml:space="preserve"> Innovatives Materialsystem für Wand- und Deckenverkleidung: SWISS</w:t>
      </w:r>
      <w:r w:rsidRPr="00B026EA">
        <w:rPr>
          <w:rFonts w:asciiTheme="majorHAnsi" w:hAnsiTheme="majorHAnsi" w:cstheme="majorHAnsi"/>
          <w:b/>
          <w:sz w:val="24"/>
        </w:rPr>
        <w:t>CLIC</w:t>
      </w:r>
      <w:r w:rsidRPr="00B026EA">
        <w:rPr>
          <w:rFonts w:asciiTheme="majorHAnsi" w:hAnsiTheme="majorHAnsi" w:cstheme="majorHAnsi"/>
          <w:sz w:val="24"/>
        </w:rPr>
        <w:t xml:space="preserve"> PANEL </w:t>
      </w:r>
      <w:r w:rsidRPr="00B026EA">
        <w:rPr>
          <w:rFonts w:asciiTheme="majorHAnsi" w:hAnsiTheme="majorHAnsi" w:cstheme="majorHAnsi"/>
          <w:sz w:val="24"/>
          <w:lang w:val="de-CH"/>
        </w:rPr>
        <w:t>(</w:t>
      </w:r>
      <w:r w:rsidR="00073AEB" w:rsidRPr="00B026EA">
        <w:rPr>
          <w:rFonts w:asciiTheme="majorHAnsi" w:hAnsiTheme="majorHAnsi" w:cstheme="majorHAnsi"/>
          <w:sz w:val="24"/>
          <w:lang w:val="de-CH"/>
        </w:rPr>
        <w:t>Foto</w:t>
      </w:r>
      <w:r w:rsidRPr="00B026EA">
        <w:rPr>
          <w:rFonts w:asciiTheme="majorHAnsi" w:hAnsiTheme="majorHAnsi" w:cstheme="majorHAnsi"/>
          <w:sz w:val="24"/>
          <w:lang w:val="de-CH"/>
        </w:rPr>
        <w:t>: SWISS KRONO AG)</w:t>
      </w:r>
    </w:p>
    <w:p w14:paraId="595862FE" w14:textId="77777777" w:rsidR="00073AEB" w:rsidRPr="00B026EA" w:rsidRDefault="00073AEB" w:rsidP="00073AEB">
      <w:pPr>
        <w:spacing w:before="0" w:after="0" w:line="276" w:lineRule="auto"/>
        <w:rPr>
          <w:rFonts w:asciiTheme="majorHAnsi" w:hAnsiTheme="majorHAnsi" w:cstheme="majorHAnsi"/>
          <w:sz w:val="24"/>
          <w:lang w:val="de-CH"/>
        </w:rPr>
      </w:pPr>
    </w:p>
    <w:p w14:paraId="2EDA9AD1" w14:textId="298659EE" w:rsidR="00073AEB" w:rsidRDefault="00073AEB" w:rsidP="00073AEB">
      <w:pPr>
        <w:spacing w:before="0" w:after="0" w:line="276" w:lineRule="auto"/>
        <w:rPr>
          <w:rFonts w:asciiTheme="majorHAnsi" w:hAnsiTheme="majorHAnsi" w:cstheme="majorHAnsi"/>
          <w:sz w:val="24"/>
          <w:lang w:val="de-CH"/>
        </w:rPr>
      </w:pPr>
      <w:r w:rsidRPr="00B026EA">
        <w:rPr>
          <w:noProof/>
          <w:sz w:val="24"/>
          <w:lang w:eastAsia="de-DE"/>
        </w:rPr>
        <w:drawing>
          <wp:inline distT="0" distB="0" distL="0" distR="0" wp14:anchorId="2BB2825B" wp14:editId="5329F839">
            <wp:extent cx="1800000" cy="1350000"/>
            <wp:effectExtent l="0" t="0" r="0" b="3175"/>
            <wp:docPr id="1" name="Grafik 1" descr="http://www.swisskrono.ch/typo3temp/pics/f7be20a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isskrono.ch/typo3temp/pics/f7be20ae8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Pr="00B026EA">
        <w:rPr>
          <w:rFonts w:asciiTheme="majorHAnsi" w:hAnsiTheme="majorHAnsi" w:cstheme="majorHAnsi"/>
          <w:sz w:val="24"/>
          <w:lang w:val="de-CH"/>
        </w:rPr>
        <w:t xml:space="preserve"> Restaurant mit SWISS</w:t>
      </w:r>
      <w:r w:rsidRPr="00B026EA">
        <w:rPr>
          <w:rFonts w:asciiTheme="majorHAnsi" w:hAnsiTheme="majorHAnsi" w:cstheme="majorHAnsi"/>
          <w:b/>
          <w:sz w:val="24"/>
          <w:lang w:val="de-CH"/>
        </w:rPr>
        <w:t>CLIC</w:t>
      </w:r>
      <w:r w:rsidRPr="00B026EA">
        <w:rPr>
          <w:rFonts w:asciiTheme="majorHAnsi" w:hAnsiTheme="majorHAnsi" w:cstheme="majorHAnsi"/>
          <w:sz w:val="24"/>
          <w:lang w:val="de-CH"/>
        </w:rPr>
        <w:t xml:space="preserve"> PANEL Akustik (D 4481) (Foto: SWISS KRONO AG)</w:t>
      </w:r>
    </w:p>
    <w:p w14:paraId="56587BA6" w14:textId="77777777" w:rsidR="00B026EA" w:rsidRPr="00B026EA" w:rsidRDefault="00B026EA" w:rsidP="00073AEB">
      <w:pPr>
        <w:spacing w:before="0" w:after="0" w:line="276" w:lineRule="auto"/>
        <w:rPr>
          <w:rFonts w:asciiTheme="majorHAnsi" w:hAnsiTheme="majorHAnsi" w:cstheme="majorHAnsi"/>
          <w:sz w:val="24"/>
          <w:lang w:val="de-CH"/>
        </w:rPr>
      </w:pPr>
    </w:p>
    <w:p w14:paraId="73D680AC" w14:textId="359869C3" w:rsidR="00A62FF2" w:rsidRDefault="00A62FF2" w:rsidP="00A62FF2">
      <w:pPr>
        <w:spacing w:before="0" w:line="276" w:lineRule="auto"/>
        <w:rPr>
          <w:rFonts w:asciiTheme="majorHAnsi" w:hAnsiTheme="majorHAnsi"/>
          <w:sz w:val="24"/>
        </w:rPr>
      </w:pPr>
      <w:r w:rsidRPr="00B026EA">
        <w:rPr>
          <w:rFonts w:asciiTheme="majorHAnsi" w:hAnsiTheme="majorHAnsi"/>
          <w:noProof/>
          <w:sz w:val="24"/>
          <w:lang w:eastAsia="de-DE"/>
        </w:rPr>
        <w:drawing>
          <wp:inline distT="0" distB="0" distL="0" distR="0" wp14:anchorId="07132B91" wp14:editId="137C343F">
            <wp:extent cx="1217090" cy="151200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17090" cy="1512000"/>
                    </a:xfrm>
                    <a:prstGeom prst="rect">
                      <a:avLst/>
                    </a:prstGeom>
                  </pic:spPr>
                </pic:pic>
              </a:graphicData>
            </a:graphic>
          </wp:inline>
        </w:drawing>
      </w:r>
      <w:r w:rsidRPr="00B026EA">
        <w:rPr>
          <w:rFonts w:asciiTheme="majorHAnsi" w:hAnsiTheme="majorHAnsi"/>
          <w:sz w:val="24"/>
        </w:rPr>
        <w:t xml:space="preserve"> Laminat im Dielenformat: </w:t>
      </w:r>
      <w:r w:rsidRPr="00B026EA">
        <w:rPr>
          <w:rFonts w:asciiTheme="majorHAnsi" w:hAnsiTheme="majorHAnsi" w:cs="Arial"/>
          <w:sz w:val="24"/>
        </w:rPr>
        <w:t xml:space="preserve">GRAND SELECTION ORIGIN, Dekor: </w:t>
      </w:r>
      <w:proofErr w:type="spellStart"/>
      <w:r w:rsidRPr="00B026EA">
        <w:rPr>
          <w:rFonts w:asciiTheme="majorHAnsi" w:hAnsiTheme="majorHAnsi" w:cs="Arial"/>
          <w:sz w:val="24"/>
        </w:rPr>
        <w:t>Sunset</w:t>
      </w:r>
      <w:proofErr w:type="spellEnd"/>
      <w:r w:rsidRPr="00B026EA">
        <w:rPr>
          <w:rFonts w:asciiTheme="majorHAnsi" w:hAnsiTheme="majorHAnsi" w:cs="Arial"/>
          <w:sz w:val="24"/>
        </w:rPr>
        <w:t xml:space="preserve"> (D 4493) </w:t>
      </w:r>
      <w:r w:rsidRPr="00B026EA">
        <w:rPr>
          <w:rFonts w:asciiTheme="majorHAnsi" w:hAnsiTheme="majorHAnsi"/>
          <w:sz w:val="24"/>
        </w:rPr>
        <w:t>(Foto: SWISS KRONO AG)</w:t>
      </w:r>
    </w:p>
    <w:p w14:paraId="5CCAEB77" w14:textId="77777777" w:rsidR="00E02E73" w:rsidRPr="00BA5895" w:rsidRDefault="00E02E73" w:rsidP="00E02E73">
      <w:pPr>
        <w:spacing w:line="276" w:lineRule="auto"/>
        <w:jc w:val="both"/>
        <w:rPr>
          <w:rFonts w:asciiTheme="majorHAnsi" w:eastAsia="Times New Roman" w:hAnsiTheme="majorHAnsi" w:cstheme="majorHAnsi"/>
          <w:b/>
          <w:szCs w:val="20"/>
        </w:rPr>
      </w:pPr>
      <w:r w:rsidRPr="00BA5895">
        <w:rPr>
          <w:rFonts w:asciiTheme="majorHAnsi" w:eastAsia="Times New Roman" w:hAnsiTheme="majorHAnsi" w:cstheme="majorHAnsi"/>
          <w:b/>
          <w:szCs w:val="20"/>
        </w:rPr>
        <w:lastRenderedPageBreak/>
        <w:t>Über die SWISS KRONO GROUP</w:t>
      </w:r>
    </w:p>
    <w:p w14:paraId="6FB81D94" w14:textId="290338C2" w:rsidR="00E02E73" w:rsidRPr="00BA5895" w:rsidRDefault="00E02E73" w:rsidP="00E02E73">
      <w:pPr>
        <w:spacing w:line="276" w:lineRule="auto"/>
        <w:jc w:val="both"/>
        <w:rPr>
          <w:rFonts w:asciiTheme="majorHAnsi" w:eastAsia="Times New Roman" w:hAnsiTheme="majorHAnsi" w:cstheme="majorHAnsi"/>
          <w:szCs w:val="20"/>
        </w:rPr>
      </w:pPr>
      <w:r w:rsidRPr="00BA5895">
        <w:rPr>
          <w:rFonts w:asciiTheme="majorHAnsi" w:hAnsiTheme="majorHAnsi" w:cstheme="majorHAnsi"/>
          <w:szCs w:val="20"/>
        </w:rPr>
        <w:t xml:space="preserve">Die SWISS KRONO GROUP zählt zu den weltweit führenden Herstellern von Holzwerkstoffen. Sie steht für nachhaltige und innovative Lösungen in den Geschäftsfeldern </w:t>
      </w:r>
      <w:proofErr w:type="spellStart"/>
      <w:r w:rsidRPr="00BA5895">
        <w:rPr>
          <w:rFonts w:asciiTheme="majorHAnsi" w:hAnsiTheme="majorHAnsi" w:cstheme="majorHAnsi"/>
          <w:szCs w:val="20"/>
        </w:rPr>
        <w:t>Interior</w:t>
      </w:r>
      <w:proofErr w:type="spellEnd"/>
      <w:r w:rsidRPr="00BA5895">
        <w:rPr>
          <w:rFonts w:asciiTheme="majorHAnsi" w:hAnsiTheme="majorHAnsi" w:cstheme="majorHAnsi"/>
          <w:szCs w:val="20"/>
        </w:rPr>
        <w:t xml:space="preserve">, </w:t>
      </w:r>
      <w:proofErr w:type="spellStart"/>
      <w:r w:rsidRPr="00BA5895">
        <w:rPr>
          <w:rFonts w:asciiTheme="majorHAnsi" w:hAnsiTheme="majorHAnsi" w:cstheme="majorHAnsi"/>
          <w:szCs w:val="20"/>
        </w:rPr>
        <w:t>Flooring</w:t>
      </w:r>
      <w:proofErr w:type="spellEnd"/>
      <w:r w:rsidRPr="00BA5895">
        <w:rPr>
          <w:rFonts w:asciiTheme="majorHAnsi" w:hAnsiTheme="majorHAnsi" w:cstheme="majorHAnsi"/>
          <w:szCs w:val="20"/>
        </w:rPr>
        <w:t xml:space="preserve"> und Building Materials. 1966 als Familienunternehmen gegründet, beschäftigt die Firmengruppe heute 4500 Mitarbeitende rund um den Globus. Sie hat ihren Hauptsitz in der Schweiz in Luzern, und produziert an zehn Standorten in acht Ländern. Seit jeher engagiert sich die SWISS KRONO GROUP kompromisslos für Qualität und Umweltorientierung. So entsteht Holz in Bestform.</w:t>
      </w:r>
    </w:p>
    <w:p w14:paraId="05539F72" w14:textId="77777777" w:rsidR="00E02E73" w:rsidRPr="00BA5895" w:rsidRDefault="00E02E73" w:rsidP="00E02E73">
      <w:pPr>
        <w:spacing w:before="0" w:after="0" w:line="276" w:lineRule="auto"/>
        <w:jc w:val="both"/>
        <w:rPr>
          <w:rFonts w:asciiTheme="majorHAnsi" w:eastAsia="Times New Roman" w:hAnsiTheme="majorHAnsi" w:cstheme="majorHAnsi"/>
          <w:szCs w:val="20"/>
          <w:lang w:val="de-CH"/>
        </w:rPr>
      </w:pPr>
      <w:r w:rsidRPr="00BA5895">
        <w:rPr>
          <w:rFonts w:asciiTheme="majorHAnsi" w:eastAsia="Times New Roman" w:hAnsiTheme="majorHAnsi" w:cstheme="majorHAnsi"/>
          <w:szCs w:val="20"/>
          <w:lang w:val="de-CH"/>
        </w:rPr>
        <w:t>Für weitere Informationen kontaktieren Sie bitte:</w:t>
      </w:r>
    </w:p>
    <w:tbl>
      <w:tblPr>
        <w:tblW w:w="8735" w:type="dxa"/>
        <w:tblLook w:val="04A0" w:firstRow="1" w:lastRow="0" w:firstColumn="1" w:lastColumn="0" w:noHBand="0" w:noVBand="1"/>
      </w:tblPr>
      <w:tblGrid>
        <w:gridCol w:w="8721"/>
        <w:gridCol w:w="222"/>
      </w:tblGrid>
      <w:tr w:rsidR="00E02E73" w:rsidRPr="00BA5895" w14:paraId="200907F5" w14:textId="77777777" w:rsidTr="0075600F">
        <w:tc>
          <w:tcPr>
            <w:tcW w:w="8499" w:type="dxa"/>
          </w:tcPr>
          <w:p w14:paraId="74188272" w14:textId="77777777" w:rsidR="00E02E73" w:rsidRPr="00BA5895" w:rsidRDefault="00E02E73" w:rsidP="0075600F">
            <w:pPr>
              <w:spacing w:before="0" w:after="0" w:line="276" w:lineRule="auto"/>
              <w:rPr>
                <w:rFonts w:asciiTheme="majorHAnsi" w:hAnsiTheme="majorHAnsi" w:cstheme="majorHAnsi"/>
                <w:b/>
                <w:szCs w:val="20"/>
                <w:lang w:val="de-CH"/>
              </w:rPr>
            </w:pPr>
          </w:p>
          <w:tbl>
            <w:tblPr>
              <w:tblW w:w="8505" w:type="dxa"/>
              <w:tblLook w:val="04A0" w:firstRow="1" w:lastRow="0" w:firstColumn="1" w:lastColumn="0" w:noHBand="0" w:noVBand="1"/>
            </w:tblPr>
            <w:tblGrid>
              <w:gridCol w:w="4820"/>
              <w:gridCol w:w="3685"/>
            </w:tblGrid>
            <w:tr w:rsidR="00E02E73" w:rsidRPr="00BA5895" w14:paraId="4CB0C8BF" w14:textId="77777777" w:rsidTr="0075600F">
              <w:tc>
                <w:tcPr>
                  <w:tcW w:w="4820" w:type="dxa"/>
                </w:tcPr>
                <w:p w14:paraId="6B514BCB" w14:textId="77777777" w:rsidR="00E02E73" w:rsidRPr="00ED3488" w:rsidRDefault="00E02E73" w:rsidP="0075600F">
                  <w:pPr>
                    <w:autoSpaceDE w:val="0"/>
                    <w:autoSpaceDN w:val="0"/>
                    <w:adjustRightInd w:val="0"/>
                    <w:spacing w:before="0" w:after="0" w:line="276" w:lineRule="auto"/>
                    <w:rPr>
                      <w:rFonts w:asciiTheme="majorHAnsi" w:hAnsiTheme="majorHAnsi" w:cstheme="majorHAnsi"/>
                      <w:b/>
                      <w:bCs/>
                      <w:color w:val="000000"/>
                      <w:szCs w:val="20"/>
                      <w:lang w:val="en-US"/>
                    </w:rPr>
                  </w:pPr>
                  <w:proofErr w:type="spellStart"/>
                  <w:r w:rsidRPr="00ED3488">
                    <w:rPr>
                      <w:rFonts w:asciiTheme="majorHAnsi" w:hAnsiTheme="majorHAnsi" w:cstheme="majorHAnsi"/>
                      <w:b/>
                      <w:bCs/>
                      <w:color w:val="000000"/>
                      <w:szCs w:val="20"/>
                      <w:lang w:val="en-US"/>
                    </w:rPr>
                    <w:t>Pressekontakt</w:t>
                  </w:r>
                  <w:proofErr w:type="spellEnd"/>
                </w:p>
                <w:p w14:paraId="28D598AB" w14:textId="77777777" w:rsidR="00E02E73" w:rsidRPr="00ED3488" w:rsidRDefault="00E02E73" w:rsidP="0075600F">
                  <w:pPr>
                    <w:autoSpaceDE w:val="0"/>
                    <w:autoSpaceDN w:val="0"/>
                    <w:adjustRightInd w:val="0"/>
                    <w:spacing w:before="0" w:after="0" w:line="276" w:lineRule="auto"/>
                    <w:rPr>
                      <w:rFonts w:asciiTheme="majorHAnsi" w:hAnsiTheme="majorHAnsi" w:cstheme="majorHAnsi"/>
                      <w:b/>
                      <w:bCs/>
                      <w:color w:val="000000"/>
                      <w:szCs w:val="20"/>
                      <w:lang w:val="en-US"/>
                    </w:rPr>
                  </w:pPr>
                </w:p>
                <w:p w14:paraId="254E9D95" w14:textId="6132AFB8" w:rsidR="00E02E73" w:rsidRPr="00ED3488" w:rsidRDefault="000A6E18" w:rsidP="0075600F">
                  <w:pPr>
                    <w:autoSpaceDE w:val="0"/>
                    <w:autoSpaceDN w:val="0"/>
                    <w:adjustRightInd w:val="0"/>
                    <w:spacing w:before="0" w:after="0" w:line="276" w:lineRule="auto"/>
                    <w:rPr>
                      <w:rFonts w:asciiTheme="majorHAnsi" w:hAnsiTheme="majorHAnsi" w:cstheme="majorHAnsi"/>
                      <w:bCs/>
                      <w:color w:val="000000"/>
                      <w:szCs w:val="20"/>
                      <w:lang w:val="en-US"/>
                    </w:rPr>
                  </w:pPr>
                  <w:r w:rsidRPr="00ED3488">
                    <w:rPr>
                      <w:rFonts w:asciiTheme="majorHAnsi" w:hAnsiTheme="majorHAnsi" w:cstheme="majorHAnsi"/>
                      <w:bCs/>
                      <w:color w:val="000000"/>
                      <w:szCs w:val="20"/>
                      <w:lang w:val="en-US"/>
                    </w:rPr>
                    <w:t>Frank Roth</w:t>
                  </w:r>
                </w:p>
                <w:p w14:paraId="206D20D2" w14:textId="1590CD57" w:rsidR="000A6E18" w:rsidRPr="00ED3488" w:rsidRDefault="000A6E18" w:rsidP="0075600F">
                  <w:pPr>
                    <w:autoSpaceDE w:val="0"/>
                    <w:autoSpaceDN w:val="0"/>
                    <w:adjustRightInd w:val="0"/>
                    <w:spacing w:before="0" w:after="0" w:line="276" w:lineRule="auto"/>
                    <w:rPr>
                      <w:rFonts w:asciiTheme="majorHAnsi" w:hAnsiTheme="majorHAnsi" w:cstheme="majorHAnsi"/>
                      <w:bCs/>
                      <w:color w:val="000000"/>
                      <w:szCs w:val="20"/>
                      <w:lang w:val="en-US"/>
                    </w:rPr>
                  </w:pPr>
                  <w:r w:rsidRPr="00ED3488">
                    <w:rPr>
                      <w:rFonts w:asciiTheme="majorHAnsi" w:hAnsiTheme="majorHAnsi" w:cstheme="majorHAnsi"/>
                      <w:bCs/>
                      <w:color w:val="000000"/>
                      <w:szCs w:val="20"/>
                      <w:lang w:val="en-US"/>
                    </w:rPr>
                    <w:t>Head of Corporate Communication</w:t>
                  </w:r>
                </w:p>
                <w:p w14:paraId="54001F37" w14:textId="3F720725" w:rsidR="00E02E73" w:rsidRPr="00BA5895" w:rsidRDefault="00E02E73" w:rsidP="0075600F">
                  <w:pPr>
                    <w:autoSpaceDE w:val="0"/>
                    <w:autoSpaceDN w:val="0"/>
                    <w:adjustRightInd w:val="0"/>
                    <w:spacing w:before="0" w:after="0" w:line="276" w:lineRule="auto"/>
                    <w:rPr>
                      <w:rFonts w:asciiTheme="majorHAnsi" w:hAnsiTheme="majorHAnsi" w:cstheme="majorHAnsi"/>
                      <w:bCs/>
                      <w:color w:val="000000"/>
                      <w:szCs w:val="20"/>
                    </w:rPr>
                  </w:pPr>
                  <w:r w:rsidRPr="00BA5895">
                    <w:rPr>
                      <w:rFonts w:asciiTheme="majorHAnsi" w:hAnsiTheme="majorHAnsi" w:cstheme="majorHAnsi"/>
                      <w:bCs/>
                      <w:color w:val="000000"/>
                      <w:szCs w:val="20"/>
                    </w:rPr>
                    <w:t>Tel: +4</w:t>
                  </w:r>
                  <w:r w:rsidR="000A6E18">
                    <w:rPr>
                      <w:rFonts w:asciiTheme="majorHAnsi" w:hAnsiTheme="majorHAnsi" w:cstheme="majorHAnsi"/>
                      <w:bCs/>
                      <w:color w:val="000000"/>
                      <w:szCs w:val="20"/>
                    </w:rPr>
                    <w:t>9</w:t>
                  </w:r>
                  <w:r w:rsidRPr="00BA5895">
                    <w:rPr>
                      <w:rFonts w:asciiTheme="majorHAnsi" w:hAnsiTheme="majorHAnsi" w:cstheme="majorHAnsi"/>
                      <w:bCs/>
                      <w:color w:val="000000"/>
                      <w:szCs w:val="20"/>
                    </w:rPr>
                    <w:t xml:space="preserve"> (0)</w:t>
                  </w:r>
                  <w:r w:rsidR="000A6E18">
                    <w:rPr>
                      <w:rFonts w:asciiTheme="majorHAnsi" w:hAnsiTheme="majorHAnsi" w:cstheme="majorHAnsi"/>
                      <w:bCs/>
                      <w:color w:val="000000"/>
                      <w:szCs w:val="20"/>
                    </w:rPr>
                    <w:t>30 206 206 914</w:t>
                  </w:r>
                </w:p>
                <w:p w14:paraId="23BA62C4" w14:textId="0D70189E" w:rsidR="00E02E73" w:rsidRPr="00BA5895" w:rsidRDefault="00E02E73" w:rsidP="0075600F">
                  <w:pPr>
                    <w:autoSpaceDE w:val="0"/>
                    <w:autoSpaceDN w:val="0"/>
                    <w:adjustRightInd w:val="0"/>
                    <w:spacing w:before="0" w:after="0" w:line="276" w:lineRule="auto"/>
                    <w:rPr>
                      <w:rFonts w:asciiTheme="majorHAnsi" w:hAnsiTheme="majorHAnsi" w:cstheme="majorHAnsi"/>
                      <w:bCs/>
                      <w:color w:val="000000"/>
                      <w:szCs w:val="20"/>
                    </w:rPr>
                  </w:pPr>
                  <w:r w:rsidRPr="00BA5895">
                    <w:rPr>
                      <w:rFonts w:asciiTheme="majorHAnsi" w:hAnsiTheme="majorHAnsi" w:cstheme="majorHAnsi"/>
                      <w:bCs/>
                      <w:color w:val="000000"/>
                      <w:szCs w:val="20"/>
                    </w:rPr>
                    <w:t>E-Mail:</w:t>
                  </w:r>
                  <w:r w:rsidR="000A6E18">
                    <w:rPr>
                      <w:rFonts w:asciiTheme="majorHAnsi" w:hAnsiTheme="majorHAnsi" w:cstheme="majorHAnsi"/>
                      <w:bCs/>
                      <w:color w:val="000000"/>
                      <w:szCs w:val="20"/>
                    </w:rPr>
                    <w:t xml:space="preserve"> </w:t>
                  </w:r>
                  <w:hyperlink r:id="rId17" w:history="1">
                    <w:r w:rsidR="000A6E18" w:rsidRPr="00BF3062">
                      <w:rPr>
                        <w:rStyle w:val="Hyperlink"/>
                        <w:rFonts w:asciiTheme="majorHAnsi" w:hAnsiTheme="majorHAnsi" w:cstheme="majorHAnsi"/>
                        <w:bCs/>
                        <w:szCs w:val="20"/>
                      </w:rPr>
                      <w:t>frank.roth@swisskrono.com</w:t>
                    </w:r>
                  </w:hyperlink>
                  <w:r w:rsidR="000A6E18">
                    <w:rPr>
                      <w:rFonts w:asciiTheme="majorHAnsi" w:hAnsiTheme="majorHAnsi" w:cstheme="majorHAnsi"/>
                      <w:bCs/>
                      <w:color w:val="000000"/>
                      <w:szCs w:val="20"/>
                    </w:rPr>
                    <w:t xml:space="preserve"> </w:t>
                  </w:r>
                  <w:r w:rsidRPr="00BA5895">
                    <w:rPr>
                      <w:rFonts w:asciiTheme="majorHAnsi" w:hAnsiTheme="majorHAnsi" w:cstheme="majorHAnsi"/>
                      <w:bCs/>
                      <w:color w:val="000000"/>
                      <w:szCs w:val="20"/>
                    </w:rPr>
                    <w:t xml:space="preserve"> </w:t>
                  </w:r>
                </w:p>
                <w:p w14:paraId="406BAE41" w14:textId="77777777" w:rsidR="00E02E73" w:rsidRPr="00BA5895" w:rsidRDefault="00E02E73" w:rsidP="0075600F">
                  <w:pPr>
                    <w:autoSpaceDE w:val="0"/>
                    <w:autoSpaceDN w:val="0"/>
                    <w:adjustRightInd w:val="0"/>
                    <w:spacing w:before="0" w:after="0" w:line="276" w:lineRule="auto"/>
                    <w:rPr>
                      <w:rFonts w:asciiTheme="majorHAnsi" w:hAnsiTheme="majorHAnsi" w:cstheme="majorHAnsi"/>
                      <w:bCs/>
                      <w:color w:val="000000"/>
                      <w:szCs w:val="20"/>
                    </w:rPr>
                  </w:pPr>
                </w:p>
                <w:p w14:paraId="7E08BE2A" w14:textId="77777777" w:rsidR="00E02E73" w:rsidRPr="00BA5895" w:rsidRDefault="00E02E73" w:rsidP="0075600F">
                  <w:pPr>
                    <w:autoSpaceDE w:val="0"/>
                    <w:autoSpaceDN w:val="0"/>
                    <w:adjustRightInd w:val="0"/>
                    <w:spacing w:before="0" w:after="0" w:line="276" w:lineRule="auto"/>
                    <w:rPr>
                      <w:rFonts w:asciiTheme="majorHAnsi" w:hAnsiTheme="majorHAnsi" w:cstheme="majorHAnsi"/>
                      <w:bCs/>
                      <w:color w:val="000000"/>
                      <w:szCs w:val="20"/>
                    </w:rPr>
                  </w:pPr>
                  <w:r w:rsidRPr="00BA5895">
                    <w:rPr>
                      <w:rFonts w:asciiTheme="majorHAnsi" w:hAnsiTheme="majorHAnsi" w:cstheme="majorHAnsi"/>
                      <w:bCs/>
                      <w:color w:val="000000"/>
                      <w:szCs w:val="20"/>
                    </w:rPr>
                    <w:t>Ute Bachmann</w:t>
                  </w:r>
                </w:p>
                <w:p w14:paraId="30744732" w14:textId="77777777" w:rsidR="00E02E73" w:rsidRPr="00BA5895" w:rsidRDefault="00E02E73" w:rsidP="0075600F">
                  <w:pPr>
                    <w:pStyle w:val="HTMLVorformatiert"/>
                    <w:spacing w:line="276" w:lineRule="auto"/>
                    <w:rPr>
                      <w:rFonts w:asciiTheme="majorHAnsi" w:eastAsia="Cambria" w:hAnsiTheme="majorHAnsi" w:cstheme="majorHAnsi"/>
                      <w:bCs/>
                      <w:color w:val="000000"/>
                      <w:sz w:val="22"/>
                      <w:lang w:eastAsia="en-US"/>
                    </w:rPr>
                  </w:pPr>
                  <w:r w:rsidRPr="00BA5895">
                    <w:rPr>
                      <w:rFonts w:asciiTheme="majorHAnsi" w:eastAsia="Cambria" w:hAnsiTheme="majorHAnsi" w:cstheme="majorHAnsi"/>
                      <w:bCs/>
                      <w:color w:val="000000"/>
                      <w:sz w:val="22"/>
                      <w:lang w:eastAsia="en-US"/>
                    </w:rPr>
                    <w:t>Tel: +49 (0)176 99938586</w:t>
                  </w:r>
                </w:p>
                <w:p w14:paraId="77DC1F67" w14:textId="77777777" w:rsidR="00E02E73" w:rsidRPr="00BA5895" w:rsidRDefault="00E02E73" w:rsidP="0075600F">
                  <w:pPr>
                    <w:pStyle w:val="HTMLVorformatiert"/>
                    <w:spacing w:line="276" w:lineRule="auto"/>
                    <w:rPr>
                      <w:rFonts w:asciiTheme="majorHAnsi" w:eastAsia="Cambria" w:hAnsiTheme="majorHAnsi" w:cstheme="majorHAnsi"/>
                      <w:bCs/>
                      <w:color w:val="000000"/>
                      <w:sz w:val="22"/>
                      <w:lang w:eastAsia="en-US"/>
                    </w:rPr>
                  </w:pPr>
                  <w:r w:rsidRPr="00BA5895">
                    <w:rPr>
                      <w:rFonts w:asciiTheme="majorHAnsi" w:eastAsia="Cambria" w:hAnsiTheme="majorHAnsi" w:cstheme="majorHAnsi"/>
                      <w:bCs/>
                      <w:color w:val="000000"/>
                      <w:sz w:val="22"/>
                      <w:lang w:eastAsia="en-US"/>
                    </w:rPr>
                    <w:t>Fax: +49 (0)3222 3350590</w:t>
                  </w:r>
                </w:p>
                <w:p w14:paraId="52ADB53E" w14:textId="77777777" w:rsidR="00E02E73" w:rsidRPr="00BA5895" w:rsidRDefault="00E02E73" w:rsidP="0075600F">
                  <w:pPr>
                    <w:pStyle w:val="HTMLVorformatiert"/>
                    <w:spacing w:line="276" w:lineRule="auto"/>
                    <w:rPr>
                      <w:rFonts w:asciiTheme="majorHAnsi" w:hAnsiTheme="majorHAnsi" w:cstheme="majorHAnsi"/>
                      <w:sz w:val="22"/>
                    </w:rPr>
                  </w:pPr>
                  <w:r w:rsidRPr="00BA5895">
                    <w:rPr>
                      <w:rFonts w:asciiTheme="majorHAnsi" w:eastAsia="Cambria" w:hAnsiTheme="majorHAnsi" w:cstheme="majorHAnsi"/>
                      <w:bCs/>
                      <w:color w:val="000000"/>
                      <w:sz w:val="22"/>
                      <w:lang w:eastAsia="en-US"/>
                    </w:rPr>
                    <w:t xml:space="preserve">E-Mail: </w:t>
                  </w:r>
                  <w:hyperlink r:id="rId18" w:history="1">
                    <w:r w:rsidRPr="00BA5895">
                      <w:rPr>
                        <w:rStyle w:val="Hyperlink"/>
                        <w:rFonts w:asciiTheme="majorHAnsi" w:eastAsia="Cambria" w:hAnsiTheme="majorHAnsi" w:cstheme="majorHAnsi"/>
                        <w:bCs/>
                        <w:sz w:val="22"/>
                        <w:lang w:eastAsia="en-US"/>
                      </w:rPr>
                      <w:t>u.bachmann@werbeagentur-nowack.de</w:t>
                    </w:r>
                  </w:hyperlink>
                  <w:r w:rsidRPr="00BA5895">
                    <w:rPr>
                      <w:rFonts w:asciiTheme="majorHAnsi" w:eastAsia="Cambria" w:hAnsiTheme="majorHAnsi" w:cstheme="majorHAnsi"/>
                      <w:bCs/>
                      <w:color w:val="000000"/>
                      <w:sz w:val="22"/>
                      <w:lang w:eastAsia="en-US"/>
                    </w:rPr>
                    <w:t xml:space="preserve"> </w:t>
                  </w:r>
                </w:p>
              </w:tc>
              <w:tc>
                <w:tcPr>
                  <w:tcW w:w="3685" w:type="dxa"/>
                </w:tcPr>
                <w:p w14:paraId="6D0EEB0E" w14:textId="77777777" w:rsidR="00E02E73" w:rsidRPr="00BA5895" w:rsidRDefault="00E02E73" w:rsidP="0075600F">
                  <w:pPr>
                    <w:autoSpaceDE w:val="0"/>
                    <w:autoSpaceDN w:val="0"/>
                    <w:adjustRightInd w:val="0"/>
                    <w:spacing w:before="0" w:after="0" w:line="276" w:lineRule="auto"/>
                    <w:jc w:val="right"/>
                    <w:rPr>
                      <w:rFonts w:asciiTheme="majorHAnsi" w:hAnsiTheme="majorHAnsi" w:cstheme="majorHAnsi"/>
                      <w:szCs w:val="20"/>
                    </w:rPr>
                  </w:pPr>
                  <w:r w:rsidRPr="00BA5895">
                    <w:rPr>
                      <w:rFonts w:asciiTheme="majorHAnsi" w:hAnsiTheme="majorHAnsi" w:cstheme="majorHAnsi"/>
                      <w:szCs w:val="20"/>
                    </w:rPr>
                    <w:t>SWISS KRONO GROUP</w:t>
                  </w:r>
                </w:p>
                <w:p w14:paraId="705C68A0" w14:textId="77777777" w:rsidR="00E02E73" w:rsidRPr="00BA5895" w:rsidRDefault="00E02E73" w:rsidP="0075600F">
                  <w:pPr>
                    <w:autoSpaceDE w:val="0"/>
                    <w:autoSpaceDN w:val="0"/>
                    <w:adjustRightInd w:val="0"/>
                    <w:spacing w:before="0" w:after="0" w:line="276" w:lineRule="auto"/>
                    <w:jc w:val="right"/>
                    <w:rPr>
                      <w:rFonts w:asciiTheme="majorHAnsi" w:hAnsiTheme="majorHAnsi" w:cstheme="majorHAnsi"/>
                      <w:szCs w:val="20"/>
                    </w:rPr>
                  </w:pPr>
                  <w:proofErr w:type="spellStart"/>
                  <w:r w:rsidRPr="00BA5895">
                    <w:rPr>
                      <w:rFonts w:asciiTheme="majorHAnsi" w:hAnsiTheme="majorHAnsi" w:cstheme="majorHAnsi"/>
                      <w:szCs w:val="20"/>
                    </w:rPr>
                    <w:t>Museggstrasse</w:t>
                  </w:r>
                  <w:proofErr w:type="spellEnd"/>
                  <w:r w:rsidRPr="00BA5895">
                    <w:rPr>
                      <w:rFonts w:asciiTheme="majorHAnsi" w:hAnsiTheme="majorHAnsi" w:cstheme="majorHAnsi"/>
                      <w:szCs w:val="20"/>
                    </w:rPr>
                    <w:t xml:space="preserve"> 14</w:t>
                  </w:r>
                </w:p>
                <w:p w14:paraId="2426BBBC" w14:textId="77777777" w:rsidR="00E02E73" w:rsidRPr="00BA5895" w:rsidRDefault="00E02E73" w:rsidP="0075600F">
                  <w:pPr>
                    <w:autoSpaceDE w:val="0"/>
                    <w:autoSpaceDN w:val="0"/>
                    <w:adjustRightInd w:val="0"/>
                    <w:spacing w:before="0" w:after="0" w:line="276" w:lineRule="auto"/>
                    <w:jc w:val="right"/>
                    <w:rPr>
                      <w:rFonts w:asciiTheme="majorHAnsi" w:hAnsiTheme="majorHAnsi" w:cstheme="majorHAnsi"/>
                      <w:szCs w:val="20"/>
                    </w:rPr>
                  </w:pPr>
                  <w:r w:rsidRPr="00BA5895">
                    <w:rPr>
                      <w:rFonts w:asciiTheme="majorHAnsi" w:hAnsiTheme="majorHAnsi" w:cstheme="majorHAnsi"/>
                      <w:szCs w:val="20"/>
                    </w:rPr>
                    <w:t>CH-6004 Luzern</w:t>
                  </w:r>
                </w:p>
                <w:p w14:paraId="7CFCEDA4" w14:textId="77777777" w:rsidR="00E02E73" w:rsidRPr="00BA5895" w:rsidRDefault="00E02E73" w:rsidP="0075600F">
                  <w:pPr>
                    <w:autoSpaceDE w:val="0"/>
                    <w:autoSpaceDN w:val="0"/>
                    <w:adjustRightInd w:val="0"/>
                    <w:spacing w:before="0" w:after="0" w:line="276" w:lineRule="auto"/>
                    <w:jc w:val="right"/>
                    <w:rPr>
                      <w:rFonts w:asciiTheme="majorHAnsi" w:hAnsiTheme="majorHAnsi" w:cstheme="majorHAnsi"/>
                      <w:szCs w:val="20"/>
                    </w:rPr>
                  </w:pPr>
                  <w:r w:rsidRPr="00BA5895">
                    <w:rPr>
                      <w:rFonts w:asciiTheme="majorHAnsi" w:hAnsiTheme="majorHAnsi" w:cstheme="majorHAnsi"/>
                      <w:szCs w:val="20"/>
                    </w:rPr>
                    <w:t>Schweiz</w:t>
                  </w:r>
                </w:p>
                <w:p w14:paraId="0E359E53" w14:textId="77777777" w:rsidR="00E02E73" w:rsidRPr="00BA5895" w:rsidRDefault="00632DAF" w:rsidP="0075600F">
                  <w:pPr>
                    <w:autoSpaceDE w:val="0"/>
                    <w:autoSpaceDN w:val="0"/>
                    <w:adjustRightInd w:val="0"/>
                    <w:spacing w:before="0" w:after="0" w:line="276" w:lineRule="auto"/>
                    <w:jc w:val="right"/>
                    <w:rPr>
                      <w:rFonts w:asciiTheme="majorHAnsi" w:hAnsiTheme="majorHAnsi" w:cstheme="majorHAnsi"/>
                      <w:szCs w:val="20"/>
                    </w:rPr>
                  </w:pPr>
                  <w:hyperlink r:id="rId19" w:history="1">
                    <w:r w:rsidR="00E02E73" w:rsidRPr="00BA5895">
                      <w:rPr>
                        <w:rStyle w:val="Hyperlink"/>
                        <w:rFonts w:asciiTheme="majorHAnsi" w:hAnsiTheme="majorHAnsi" w:cstheme="majorHAnsi"/>
                        <w:szCs w:val="20"/>
                      </w:rPr>
                      <w:t>www.swisskrono.com</w:t>
                    </w:r>
                  </w:hyperlink>
                  <w:r w:rsidR="00E02E73" w:rsidRPr="00BA5895">
                    <w:rPr>
                      <w:rFonts w:asciiTheme="majorHAnsi" w:hAnsiTheme="majorHAnsi" w:cstheme="majorHAnsi"/>
                      <w:szCs w:val="20"/>
                    </w:rPr>
                    <w:t xml:space="preserve"> </w:t>
                  </w:r>
                </w:p>
                <w:p w14:paraId="3A077F70" w14:textId="77777777" w:rsidR="00E02E73" w:rsidRPr="00BA5895" w:rsidRDefault="00E02E73" w:rsidP="0075600F">
                  <w:pPr>
                    <w:autoSpaceDE w:val="0"/>
                    <w:autoSpaceDN w:val="0"/>
                    <w:adjustRightInd w:val="0"/>
                    <w:spacing w:before="0" w:after="0" w:line="276" w:lineRule="auto"/>
                    <w:jc w:val="center"/>
                    <w:rPr>
                      <w:rFonts w:asciiTheme="majorHAnsi" w:hAnsiTheme="majorHAnsi" w:cstheme="majorHAnsi"/>
                      <w:szCs w:val="20"/>
                    </w:rPr>
                  </w:pPr>
                </w:p>
              </w:tc>
            </w:tr>
          </w:tbl>
          <w:p w14:paraId="35123828" w14:textId="77777777" w:rsidR="00E02E73" w:rsidRPr="00BA5895" w:rsidRDefault="00E02E73" w:rsidP="0075600F">
            <w:pPr>
              <w:autoSpaceDE w:val="0"/>
              <w:autoSpaceDN w:val="0"/>
              <w:adjustRightInd w:val="0"/>
              <w:spacing w:before="0" w:after="0" w:line="276" w:lineRule="auto"/>
              <w:rPr>
                <w:rFonts w:asciiTheme="majorHAnsi" w:eastAsia="Calibri" w:hAnsiTheme="majorHAnsi" w:cstheme="majorHAnsi"/>
                <w:bCs/>
                <w:color w:val="000000"/>
                <w:szCs w:val="20"/>
                <w:lang w:val="en-GB"/>
              </w:rPr>
            </w:pPr>
          </w:p>
        </w:tc>
        <w:tc>
          <w:tcPr>
            <w:tcW w:w="236" w:type="dxa"/>
          </w:tcPr>
          <w:p w14:paraId="1701182C" w14:textId="77777777" w:rsidR="00E02E73" w:rsidRPr="00BA5895" w:rsidRDefault="00E02E73" w:rsidP="0075600F">
            <w:pPr>
              <w:autoSpaceDE w:val="0"/>
              <w:autoSpaceDN w:val="0"/>
              <w:adjustRightInd w:val="0"/>
              <w:spacing w:before="0" w:after="0" w:line="276" w:lineRule="auto"/>
              <w:jc w:val="right"/>
              <w:rPr>
                <w:rFonts w:asciiTheme="majorHAnsi" w:eastAsia="Calibri" w:hAnsiTheme="majorHAnsi" w:cstheme="majorHAnsi"/>
                <w:szCs w:val="20"/>
                <w:lang w:val="de-CH"/>
              </w:rPr>
            </w:pPr>
          </w:p>
        </w:tc>
      </w:tr>
    </w:tbl>
    <w:p w14:paraId="4583651D" w14:textId="77777777" w:rsidR="00E02E73" w:rsidRPr="00BA5895" w:rsidRDefault="00E02E73" w:rsidP="00D73D5F">
      <w:pPr>
        <w:jc w:val="both"/>
        <w:rPr>
          <w:rFonts w:asciiTheme="majorHAnsi" w:eastAsia="Times New Roman" w:hAnsiTheme="majorHAnsi" w:cstheme="majorHAnsi"/>
          <w:szCs w:val="20"/>
          <w:lang w:val="de-CH"/>
        </w:rPr>
      </w:pPr>
    </w:p>
    <w:sectPr w:rsidR="00E02E73" w:rsidRPr="00BA5895" w:rsidSect="00E02E73">
      <w:headerReference w:type="default" r:id="rId20"/>
      <w:footerReference w:type="default" r:id="rId21"/>
      <w:pgSz w:w="11900" w:h="16840"/>
      <w:pgMar w:top="3374" w:right="1694" w:bottom="1985"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6385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4C160" w14:textId="77777777" w:rsidR="00632DAF" w:rsidRDefault="00632DAF">
      <w:pPr>
        <w:spacing w:before="0" w:after="0" w:line="240" w:lineRule="auto"/>
      </w:pPr>
      <w:r>
        <w:separator/>
      </w:r>
    </w:p>
  </w:endnote>
  <w:endnote w:type="continuationSeparator" w:id="0">
    <w:p w14:paraId="46629633" w14:textId="77777777" w:rsidR="00632DAF" w:rsidRDefault="00632D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57 Condensed">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 Next W1G Light">
    <w:altName w:val="DIN Next W1G Light"/>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F008" w14:textId="6C9EC961" w:rsidR="0098605B" w:rsidRPr="00F87505" w:rsidRDefault="0098605B" w:rsidP="00FD09C9">
    <w:pPr>
      <w:pStyle w:val="Fuzeile"/>
      <w:tabs>
        <w:tab w:val="clear" w:pos="9072"/>
        <w:tab w:val="right" w:pos="8789"/>
      </w:tabs>
      <w:rPr>
        <w:rFonts w:asciiTheme="majorHAnsi" w:hAnsiTheme="majorHAnsi"/>
      </w:rPr>
    </w:pPr>
    <w:r w:rsidRPr="00F87505">
      <w:rPr>
        <w:rStyle w:val="Seitenzahl"/>
        <w:rFonts w:asciiTheme="majorHAnsi" w:hAnsiTheme="majorHAnsi"/>
      </w:rPr>
      <w:t>© SWISS KRONO GROUP</w:t>
    </w:r>
    <w:r w:rsidRPr="00F87505">
      <w:rPr>
        <w:rStyle w:val="Seitenzahl"/>
        <w:rFonts w:asciiTheme="majorHAnsi" w:hAnsiTheme="majorHAnsi"/>
      </w:rPr>
      <w:tab/>
    </w:r>
    <w:r w:rsidRPr="00F87505">
      <w:rPr>
        <w:rStyle w:val="Seitenzahl"/>
        <w:rFonts w:asciiTheme="majorHAnsi" w:hAnsiTheme="majorHAnsi"/>
      </w:rPr>
      <w:tab/>
      <w:t xml:space="preserve">Seite </w:t>
    </w:r>
    <w:r w:rsidRPr="00F87505">
      <w:rPr>
        <w:rStyle w:val="Seitenzahl"/>
        <w:rFonts w:asciiTheme="majorHAnsi" w:hAnsiTheme="majorHAnsi"/>
      </w:rPr>
      <w:fldChar w:fldCharType="begin"/>
    </w:r>
    <w:r w:rsidRPr="00F87505">
      <w:rPr>
        <w:rStyle w:val="Seitenzahl"/>
        <w:rFonts w:asciiTheme="majorHAnsi" w:hAnsiTheme="majorHAnsi"/>
      </w:rPr>
      <w:instrText xml:space="preserve"> PAGE </w:instrText>
    </w:r>
    <w:r w:rsidRPr="00F87505">
      <w:rPr>
        <w:rStyle w:val="Seitenzahl"/>
        <w:rFonts w:asciiTheme="majorHAnsi" w:hAnsiTheme="majorHAnsi"/>
      </w:rPr>
      <w:fldChar w:fldCharType="separate"/>
    </w:r>
    <w:r w:rsidR="00FF74E7">
      <w:rPr>
        <w:rStyle w:val="Seitenzahl"/>
        <w:rFonts w:asciiTheme="majorHAnsi" w:hAnsiTheme="majorHAnsi"/>
        <w:noProof/>
      </w:rPr>
      <w:t>7</w:t>
    </w:r>
    <w:r w:rsidRPr="00F87505">
      <w:rPr>
        <w:rStyle w:val="Seitenzahl"/>
        <w:rFonts w:asciiTheme="majorHAnsi" w:hAnsiTheme="majorHAnsi"/>
      </w:rPr>
      <w:fldChar w:fldCharType="end"/>
    </w:r>
    <w:r w:rsidRPr="00F87505">
      <w:rPr>
        <w:rStyle w:val="Seitenzahl"/>
        <w:rFonts w:asciiTheme="majorHAnsi" w:hAnsiTheme="majorHAnsi"/>
      </w:rPr>
      <w:t xml:space="preserve"> von </w:t>
    </w:r>
    <w:r w:rsidRPr="00F87505">
      <w:rPr>
        <w:rStyle w:val="Seitenzahl"/>
        <w:rFonts w:asciiTheme="majorHAnsi" w:hAnsiTheme="majorHAnsi"/>
      </w:rPr>
      <w:fldChar w:fldCharType="begin"/>
    </w:r>
    <w:r w:rsidRPr="00F87505">
      <w:rPr>
        <w:rStyle w:val="Seitenzahl"/>
        <w:rFonts w:asciiTheme="majorHAnsi" w:hAnsiTheme="majorHAnsi"/>
      </w:rPr>
      <w:instrText xml:space="preserve"> NUMPAGES </w:instrText>
    </w:r>
    <w:r w:rsidRPr="00F87505">
      <w:rPr>
        <w:rStyle w:val="Seitenzahl"/>
        <w:rFonts w:asciiTheme="majorHAnsi" w:hAnsiTheme="majorHAnsi"/>
      </w:rPr>
      <w:fldChar w:fldCharType="separate"/>
    </w:r>
    <w:r w:rsidR="00FF74E7">
      <w:rPr>
        <w:rStyle w:val="Seitenzahl"/>
        <w:rFonts w:asciiTheme="majorHAnsi" w:hAnsiTheme="majorHAnsi"/>
        <w:noProof/>
      </w:rPr>
      <w:t>7</w:t>
    </w:r>
    <w:r w:rsidRPr="00F87505">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8B1F9" w14:textId="77777777" w:rsidR="00632DAF" w:rsidRDefault="00632DAF">
      <w:pPr>
        <w:spacing w:before="0" w:after="0" w:line="240" w:lineRule="auto"/>
      </w:pPr>
      <w:r>
        <w:separator/>
      </w:r>
    </w:p>
  </w:footnote>
  <w:footnote w:type="continuationSeparator" w:id="0">
    <w:p w14:paraId="7F06C855" w14:textId="77777777" w:rsidR="00632DAF" w:rsidRDefault="00632DA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E5829" w14:textId="77777777" w:rsidR="0098605B" w:rsidRPr="00A229E5" w:rsidRDefault="0098605B" w:rsidP="00825AC6">
    <w:pPr>
      <w:pStyle w:val="Kopfzeile"/>
      <w:rPr>
        <w:rFonts w:asciiTheme="majorHAnsi" w:hAnsiTheme="majorHAnsi"/>
      </w:rPr>
    </w:pPr>
    <w:r w:rsidRPr="00A229E5">
      <w:rPr>
        <w:rFonts w:asciiTheme="majorHAnsi" w:hAnsiTheme="majorHAnsi"/>
        <w:noProof/>
        <w:lang w:eastAsia="de-DE"/>
      </w:rPr>
      <w:drawing>
        <wp:anchor distT="0" distB="0" distL="114300" distR="114300" simplePos="0" relativeHeight="251658240" behindDoc="1" locked="1" layoutInCell="1" allowOverlap="1" wp14:anchorId="77088C55" wp14:editId="1DFC8FF1">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anchor>
      </w:drawing>
    </w:r>
    <w:r w:rsidRPr="00A229E5">
      <w:rPr>
        <w:rFonts w:asciiTheme="majorHAnsi" w:hAnsiTheme="majorHAnsi"/>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nsid w:val="0AB74992"/>
    <w:multiLevelType w:val="hybridMultilevel"/>
    <w:tmpl w:val="16A4E1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23662EB4"/>
    <w:multiLevelType w:val="hybridMultilevel"/>
    <w:tmpl w:val="4678D1C4"/>
    <w:lvl w:ilvl="0" w:tplc="6D189FC8">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6A2FE7"/>
    <w:multiLevelType w:val="hybridMultilevel"/>
    <w:tmpl w:val="553EAE06"/>
    <w:lvl w:ilvl="0" w:tplc="1D8E15C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B66166A"/>
    <w:multiLevelType w:val="hybridMultilevel"/>
    <w:tmpl w:val="23EA4B9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nsid w:val="2C1A175B"/>
    <w:multiLevelType w:val="hybridMultilevel"/>
    <w:tmpl w:val="7E224B0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3A825F40"/>
    <w:multiLevelType w:val="hybridMultilevel"/>
    <w:tmpl w:val="95D6C796"/>
    <w:lvl w:ilvl="0" w:tplc="7F82001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B2637E2"/>
    <w:multiLevelType w:val="hybridMultilevel"/>
    <w:tmpl w:val="48AA1B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9510F25"/>
    <w:multiLevelType w:val="hybridMultilevel"/>
    <w:tmpl w:val="4E1E2F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10"/>
  </w:num>
  <w:num w:numId="6">
    <w:abstractNumId w:val="11"/>
  </w:num>
  <w:num w:numId="7">
    <w:abstractNumId w:val="8"/>
  </w:num>
  <w:num w:numId="8">
    <w:abstractNumId w:val="7"/>
  </w:num>
  <w:num w:numId="9">
    <w:abstractNumId w:val="3"/>
  </w:num>
  <w:num w:numId="10">
    <w:abstractNumId w:val="9"/>
  </w:num>
  <w:num w:numId="11">
    <w:abstractNumId w:val="6"/>
  </w:num>
  <w:num w:numId="12">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048A3"/>
    <w:rsid w:val="00011E31"/>
    <w:rsid w:val="00014440"/>
    <w:rsid w:val="00024A35"/>
    <w:rsid w:val="00024A90"/>
    <w:rsid w:val="00036FD7"/>
    <w:rsid w:val="000407AA"/>
    <w:rsid w:val="00041FC6"/>
    <w:rsid w:val="000424F9"/>
    <w:rsid w:val="00043163"/>
    <w:rsid w:val="00043407"/>
    <w:rsid w:val="00050C94"/>
    <w:rsid w:val="00050DAB"/>
    <w:rsid w:val="00052FD2"/>
    <w:rsid w:val="00054BB8"/>
    <w:rsid w:val="00054EE4"/>
    <w:rsid w:val="0006067F"/>
    <w:rsid w:val="00061E58"/>
    <w:rsid w:val="00062044"/>
    <w:rsid w:val="0006232B"/>
    <w:rsid w:val="000636BA"/>
    <w:rsid w:val="0006465B"/>
    <w:rsid w:val="00066836"/>
    <w:rsid w:val="0007397C"/>
    <w:rsid w:val="00073AEB"/>
    <w:rsid w:val="00074831"/>
    <w:rsid w:val="00083F7D"/>
    <w:rsid w:val="0008445A"/>
    <w:rsid w:val="0008701D"/>
    <w:rsid w:val="00087451"/>
    <w:rsid w:val="000930D0"/>
    <w:rsid w:val="000937B6"/>
    <w:rsid w:val="00094E51"/>
    <w:rsid w:val="00097E6B"/>
    <w:rsid w:val="000A6E18"/>
    <w:rsid w:val="000B0697"/>
    <w:rsid w:val="000B156F"/>
    <w:rsid w:val="000B3653"/>
    <w:rsid w:val="000B5AEB"/>
    <w:rsid w:val="000C3512"/>
    <w:rsid w:val="000C3A1C"/>
    <w:rsid w:val="000C3C37"/>
    <w:rsid w:val="000C72D2"/>
    <w:rsid w:val="000D2074"/>
    <w:rsid w:val="000D4595"/>
    <w:rsid w:val="000D463D"/>
    <w:rsid w:val="000E2413"/>
    <w:rsid w:val="000E2E41"/>
    <w:rsid w:val="000E3A8E"/>
    <w:rsid w:val="000E403B"/>
    <w:rsid w:val="000F1D7C"/>
    <w:rsid w:val="000F3117"/>
    <w:rsid w:val="000F3F05"/>
    <w:rsid w:val="000F5F34"/>
    <w:rsid w:val="00100805"/>
    <w:rsid w:val="001025F0"/>
    <w:rsid w:val="00103BD0"/>
    <w:rsid w:val="0011536A"/>
    <w:rsid w:val="00115B63"/>
    <w:rsid w:val="00117F28"/>
    <w:rsid w:val="00126AF5"/>
    <w:rsid w:val="001309FD"/>
    <w:rsid w:val="00131B9A"/>
    <w:rsid w:val="00131E76"/>
    <w:rsid w:val="00132EC5"/>
    <w:rsid w:val="001340D2"/>
    <w:rsid w:val="0013418D"/>
    <w:rsid w:val="00137467"/>
    <w:rsid w:val="00137B74"/>
    <w:rsid w:val="00141231"/>
    <w:rsid w:val="00143266"/>
    <w:rsid w:val="0014483B"/>
    <w:rsid w:val="00145EEA"/>
    <w:rsid w:val="00146163"/>
    <w:rsid w:val="00146FA9"/>
    <w:rsid w:val="00150F2E"/>
    <w:rsid w:val="00152D15"/>
    <w:rsid w:val="00156D8A"/>
    <w:rsid w:val="001579C9"/>
    <w:rsid w:val="00157E51"/>
    <w:rsid w:val="00164A9E"/>
    <w:rsid w:val="00164F8E"/>
    <w:rsid w:val="0016771D"/>
    <w:rsid w:val="00167F7F"/>
    <w:rsid w:val="00170AD9"/>
    <w:rsid w:val="00175B53"/>
    <w:rsid w:val="00180BAA"/>
    <w:rsid w:val="00180FEF"/>
    <w:rsid w:val="0018386D"/>
    <w:rsid w:val="00183CE5"/>
    <w:rsid w:val="001A5AA3"/>
    <w:rsid w:val="001B2639"/>
    <w:rsid w:val="001B7C2F"/>
    <w:rsid w:val="001C5F0B"/>
    <w:rsid w:val="001D6946"/>
    <w:rsid w:val="001D6C19"/>
    <w:rsid w:val="001E0F4A"/>
    <w:rsid w:val="001E1AF7"/>
    <w:rsid w:val="001E4DEB"/>
    <w:rsid w:val="001E5475"/>
    <w:rsid w:val="001E665E"/>
    <w:rsid w:val="001E715B"/>
    <w:rsid w:val="001F1868"/>
    <w:rsid w:val="001F3DA7"/>
    <w:rsid w:val="001F448B"/>
    <w:rsid w:val="001F51AF"/>
    <w:rsid w:val="001F5997"/>
    <w:rsid w:val="001F6BDF"/>
    <w:rsid w:val="00201A22"/>
    <w:rsid w:val="00201FBA"/>
    <w:rsid w:val="0020671F"/>
    <w:rsid w:val="00207337"/>
    <w:rsid w:val="0021032C"/>
    <w:rsid w:val="00215C4F"/>
    <w:rsid w:val="00225BC8"/>
    <w:rsid w:val="00226A4A"/>
    <w:rsid w:val="002303AD"/>
    <w:rsid w:val="00233CA7"/>
    <w:rsid w:val="00235A19"/>
    <w:rsid w:val="002422A1"/>
    <w:rsid w:val="00245150"/>
    <w:rsid w:val="00252290"/>
    <w:rsid w:val="00253FE5"/>
    <w:rsid w:val="00255164"/>
    <w:rsid w:val="00260446"/>
    <w:rsid w:val="00262F0E"/>
    <w:rsid w:val="00266659"/>
    <w:rsid w:val="00272935"/>
    <w:rsid w:val="00273D25"/>
    <w:rsid w:val="00276D62"/>
    <w:rsid w:val="00280731"/>
    <w:rsid w:val="00282A92"/>
    <w:rsid w:val="0029042C"/>
    <w:rsid w:val="0029194F"/>
    <w:rsid w:val="002946CF"/>
    <w:rsid w:val="002A63D4"/>
    <w:rsid w:val="002A708B"/>
    <w:rsid w:val="002B2ACC"/>
    <w:rsid w:val="002B373A"/>
    <w:rsid w:val="002B734E"/>
    <w:rsid w:val="002C02CD"/>
    <w:rsid w:val="002C1303"/>
    <w:rsid w:val="002C2B88"/>
    <w:rsid w:val="002C3333"/>
    <w:rsid w:val="002C360C"/>
    <w:rsid w:val="002C5FE9"/>
    <w:rsid w:val="002C774A"/>
    <w:rsid w:val="002D0631"/>
    <w:rsid w:val="002D41FA"/>
    <w:rsid w:val="002D5FD4"/>
    <w:rsid w:val="002E0697"/>
    <w:rsid w:val="002E0703"/>
    <w:rsid w:val="002E113F"/>
    <w:rsid w:val="002E1E61"/>
    <w:rsid w:val="002E29AE"/>
    <w:rsid w:val="002E479B"/>
    <w:rsid w:val="002E4866"/>
    <w:rsid w:val="002E5A47"/>
    <w:rsid w:val="002E5D5A"/>
    <w:rsid w:val="002F1378"/>
    <w:rsid w:val="002F16FF"/>
    <w:rsid w:val="002F1D3F"/>
    <w:rsid w:val="002F3AEF"/>
    <w:rsid w:val="002F3EF7"/>
    <w:rsid w:val="002F551E"/>
    <w:rsid w:val="002F6AD7"/>
    <w:rsid w:val="002F7A8E"/>
    <w:rsid w:val="003019E4"/>
    <w:rsid w:val="0030637C"/>
    <w:rsid w:val="0030741C"/>
    <w:rsid w:val="00310709"/>
    <w:rsid w:val="00314281"/>
    <w:rsid w:val="00314909"/>
    <w:rsid w:val="00315893"/>
    <w:rsid w:val="00327D0E"/>
    <w:rsid w:val="00335B22"/>
    <w:rsid w:val="0034078D"/>
    <w:rsid w:val="00342B0B"/>
    <w:rsid w:val="003445BD"/>
    <w:rsid w:val="003500DA"/>
    <w:rsid w:val="0035141B"/>
    <w:rsid w:val="0035362B"/>
    <w:rsid w:val="00355ED3"/>
    <w:rsid w:val="00360ECA"/>
    <w:rsid w:val="003622AB"/>
    <w:rsid w:val="0036706A"/>
    <w:rsid w:val="003735C6"/>
    <w:rsid w:val="0037598D"/>
    <w:rsid w:val="00377572"/>
    <w:rsid w:val="00383929"/>
    <w:rsid w:val="00383F8B"/>
    <w:rsid w:val="00384D7B"/>
    <w:rsid w:val="00385FD4"/>
    <w:rsid w:val="0039072B"/>
    <w:rsid w:val="00392DFF"/>
    <w:rsid w:val="00393D03"/>
    <w:rsid w:val="00394A7D"/>
    <w:rsid w:val="00394F1E"/>
    <w:rsid w:val="003A17C0"/>
    <w:rsid w:val="003B2086"/>
    <w:rsid w:val="003B33F2"/>
    <w:rsid w:val="003B4091"/>
    <w:rsid w:val="003C08DC"/>
    <w:rsid w:val="003C37C8"/>
    <w:rsid w:val="003C39A0"/>
    <w:rsid w:val="003C55F7"/>
    <w:rsid w:val="003C7C41"/>
    <w:rsid w:val="003D6E11"/>
    <w:rsid w:val="003E0B3E"/>
    <w:rsid w:val="003E2DA5"/>
    <w:rsid w:val="003E537F"/>
    <w:rsid w:val="003E5E84"/>
    <w:rsid w:val="003E6230"/>
    <w:rsid w:val="003F1DBA"/>
    <w:rsid w:val="003F3227"/>
    <w:rsid w:val="003F4187"/>
    <w:rsid w:val="00401F5F"/>
    <w:rsid w:val="00403A7F"/>
    <w:rsid w:val="0040635B"/>
    <w:rsid w:val="00407BA3"/>
    <w:rsid w:val="004114D8"/>
    <w:rsid w:val="00413F2D"/>
    <w:rsid w:val="0041473C"/>
    <w:rsid w:val="00415AB0"/>
    <w:rsid w:val="0041726D"/>
    <w:rsid w:val="00417F08"/>
    <w:rsid w:val="004205A0"/>
    <w:rsid w:val="00423AC3"/>
    <w:rsid w:val="00424408"/>
    <w:rsid w:val="0043561D"/>
    <w:rsid w:val="00446160"/>
    <w:rsid w:val="00447420"/>
    <w:rsid w:val="00456448"/>
    <w:rsid w:val="00460C3B"/>
    <w:rsid w:val="00460E98"/>
    <w:rsid w:val="00461E4E"/>
    <w:rsid w:val="004663C7"/>
    <w:rsid w:val="00474877"/>
    <w:rsid w:val="0047701B"/>
    <w:rsid w:val="00481E1A"/>
    <w:rsid w:val="00482730"/>
    <w:rsid w:val="004852A0"/>
    <w:rsid w:val="00490199"/>
    <w:rsid w:val="00492223"/>
    <w:rsid w:val="004927F3"/>
    <w:rsid w:val="004948E2"/>
    <w:rsid w:val="004A251B"/>
    <w:rsid w:val="004A5633"/>
    <w:rsid w:val="004A6999"/>
    <w:rsid w:val="004A73FA"/>
    <w:rsid w:val="004B2959"/>
    <w:rsid w:val="004B318B"/>
    <w:rsid w:val="004C4792"/>
    <w:rsid w:val="004C5E17"/>
    <w:rsid w:val="004C6CF5"/>
    <w:rsid w:val="004C7923"/>
    <w:rsid w:val="004E2C38"/>
    <w:rsid w:val="004E37AF"/>
    <w:rsid w:val="004E3AEC"/>
    <w:rsid w:val="004E5090"/>
    <w:rsid w:val="004E63C7"/>
    <w:rsid w:val="004F4F71"/>
    <w:rsid w:val="004F6DAC"/>
    <w:rsid w:val="00502B86"/>
    <w:rsid w:val="00503768"/>
    <w:rsid w:val="0050527F"/>
    <w:rsid w:val="00506F0E"/>
    <w:rsid w:val="005126B0"/>
    <w:rsid w:val="00513E85"/>
    <w:rsid w:val="00515812"/>
    <w:rsid w:val="00515962"/>
    <w:rsid w:val="00522E12"/>
    <w:rsid w:val="0052369C"/>
    <w:rsid w:val="005255C2"/>
    <w:rsid w:val="00530317"/>
    <w:rsid w:val="00532C92"/>
    <w:rsid w:val="00533A7A"/>
    <w:rsid w:val="005379B6"/>
    <w:rsid w:val="00537CCE"/>
    <w:rsid w:val="00541858"/>
    <w:rsid w:val="00550323"/>
    <w:rsid w:val="00550AEE"/>
    <w:rsid w:val="00552556"/>
    <w:rsid w:val="00553CC0"/>
    <w:rsid w:val="00554961"/>
    <w:rsid w:val="00555484"/>
    <w:rsid w:val="00560E40"/>
    <w:rsid w:val="00561EA6"/>
    <w:rsid w:val="0056221D"/>
    <w:rsid w:val="0056652E"/>
    <w:rsid w:val="00570AA2"/>
    <w:rsid w:val="00581981"/>
    <w:rsid w:val="00584127"/>
    <w:rsid w:val="005860ED"/>
    <w:rsid w:val="005863D6"/>
    <w:rsid w:val="005871AE"/>
    <w:rsid w:val="00595761"/>
    <w:rsid w:val="00597567"/>
    <w:rsid w:val="005A056B"/>
    <w:rsid w:val="005A1406"/>
    <w:rsid w:val="005A2665"/>
    <w:rsid w:val="005A2F83"/>
    <w:rsid w:val="005A2F8D"/>
    <w:rsid w:val="005A5BE1"/>
    <w:rsid w:val="005A5DFD"/>
    <w:rsid w:val="005B6283"/>
    <w:rsid w:val="005B6709"/>
    <w:rsid w:val="005C122E"/>
    <w:rsid w:val="005C4BB0"/>
    <w:rsid w:val="005C568C"/>
    <w:rsid w:val="005D02EC"/>
    <w:rsid w:val="005D1453"/>
    <w:rsid w:val="005D3CE6"/>
    <w:rsid w:val="005D40A0"/>
    <w:rsid w:val="005D7EFC"/>
    <w:rsid w:val="005E1FD3"/>
    <w:rsid w:val="005E2191"/>
    <w:rsid w:val="005E2926"/>
    <w:rsid w:val="005E5DF8"/>
    <w:rsid w:val="005F0761"/>
    <w:rsid w:val="005F4E7D"/>
    <w:rsid w:val="005F6112"/>
    <w:rsid w:val="005F7F11"/>
    <w:rsid w:val="00603C53"/>
    <w:rsid w:val="006042EB"/>
    <w:rsid w:val="006110B8"/>
    <w:rsid w:val="0061304D"/>
    <w:rsid w:val="00621E3C"/>
    <w:rsid w:val="00626317"/>
    <w:rsid w:val="00632361"/>
    <w:rsid w:val="00632AD1"/>
    <w:rsid w:val="00632DAF"/>
    <w:rsid w:val="00633C15"/>
    <w:rsid w:val="006416A0"/>
    <w:rsid w:val="00642C23"/>
    <w:rsid w:val="00651C43"/>
    <w:rsid w:val="00651EAD"/>
    <w:rsid w:val="00653799"/>
    <w:rsid w:val="00654425"/>
    <w:rsid w:val="006547B3"/>
    <w:rsid w:val="00670046"/>
    <w:rsid w:val="0067345E"/>
    <w:rsid w:val="00673C0D"/>
    <w:rsid w:val="006811C3"/>
    <w:rsid w:val="00682F0C"/>
    <w:rsid w:val="00684F95"/>
    <w:rsid w:val="00687101"/>
    <w:rsid w:val="00692A41"/>
    <w:rsid w:val="00695F7E"/>
    <w:rsid w:val="006976B0"/>
    <w:rsid w:val="00697E43"/>
    <w:rsid w:val="006A061E"/>
    <w:rsid w:val="006A406E"/>
    <w:rsid w:val="006A7921"/>
    <w:rsid w:val="006B0052"/>
    <w:rsid w:val="006C58B6"/>
    <w:rsid w:val="006D0EBB"/>
    <w:rsid w:val="006D42B3"/>
    <w:rsid w:val="006D50DC"/>
    <w:rsid w:val="006D5AF7"/>
    <w:rsid w:val="006D7638"/>
    <w:rsid w:val="006E0172"/>
    <w:rsid w:val="006E3096"/>
    <w:rsid w:val="00703495"/>
    <w:rsid w:val="007058B5"/>
    <w:rsid w:val="007112E2"/>
    <w:rsid w:val="007138A1"/>
    <w:rsid w:val="00725D7A"/>
    <w:rsid w:val="007275B0"/>
    <w:rsid w:val="00731674"/>
    <w:rsid w:val="00743FB5"/>
    <w:rsid w:val="00745DCC"/>
    <w:rsid w:val="00746B1F"/>
    <w:rsid w:val="00750B9A"/>
    <w:rsid w:val="00755CF0"/>
    <w:rsid w:val="00755E65"/>
    <w:rsid w:val="0075760D"/>
    <w:rsid w:val="007605EA"/>
    <w:rsid w:val="00765242"/>
    <w:rsid w:val="00765BB9"/>
    <w:rsid w:val="00765F10"/>
    <w:rsid w:val="00770119"/>
    <w:rsid w:val="00775F6D"/>
    <w:rsid w:val="0077736A"/>
    <w:rsid w:val="007805D2"/>
    <w:rsid w:val="00780743"/>
    <w:rsid w:val="007857B8"/>
    <w:rsid w:val="007A10C3"/>
    <w:rsid w:val="007A1395"/>
    <w:rsid w:val="007A2702"/>
    <w:rsid w:val="007A3D79"/>
    <w:rsid w:val="007A7843"/>
    <w:rsid w:val="007B23B9"/>
    <w:rsid w:val="007B3308"/>
    <w:rsid w:val="007B459A"/>
    <w:rsid w:val="007C0C63"/>
    <w:rsid w:val="007C47E7"/>
    <w:rsid w:val="007D2220"/>
    <w:rsid w:val="007D2C74"/>
    <w:rsid w:val="007D2F80"/>
    <w:rsid w:val="007D5DFA"/>
    <w:rsid w:val="007D698D"/>
    <w:rsid w:val="007D7364"/>
    <w:rsid w:val="007D7E75"/>
    <w:rsid w:val="007E7303"/>
    <w:rsid w:val="007F1F5B"/>
    <w:rsid w:val="007F3F4B"/>
    <w:rsid w:val="007F4163"/>
    <w:rsid w:val="007F48DF"/>
    <w:rsid w:val="0080177C"/>
    <w:rsid w:val="0080247D"/>
    <w:rsid w:val="00811C0C"/>
    <w:rsid w:val="008179AB"/>
    <w:rsid w:val="00817CE9"/>
    <w:rsid w:val="00817CF8"/>
    <w:rsid w:val="00822609"/>
    <w:rsid w:val="00824398"/>
    <w:rsid w:val="00825519"/>
    <w:rsid w:val="00825AC6"/>
    <w:rsid w:val="008322D6"/>
    <w:rsid w:val="00834C5B"/>
    <w:rsid w:val="00842EA7"/>
    <w:rsid w:val="0084487F"/>
    <w:rsid w:val="00847485"/>
    <w:rsid w:val="00851C53"/>
    <w:rsid w:val="00853650"/>
    <w:rsid w:val="00853BF5"/>
    <w:rsid w:val="008542AD"/>
    <w:rsid w:val="0085565A"/>
    <w:rsid w:val="00855C9D"/>
    <w:rsid w:val="00856650"/>
    <w:rsid w:val="00861243"/>
    <w:rsid w:val="00861CC7"/>
    <w:rsid w:val="00862FCD"/>
    <w:rsid w:val="00866FDE"/>
    <w:rsid w:val="008709FD"/>
    <w:rsid w:val="00872B56"/>
    <w:rsid w:val="0087588F"/>
    <w:rsid w:val="00875ABE"/>
    <w:rsid w:val="0088250D"/>
    <w:rsid w:val="00883DA6"/>
    <w:rsid w:val="00890E9B"/>
    <w:rsid w:val="00894F43"/>
    <w:rsid w:val="008958D2"/>
    <w:rsid w:val="00895AD1"/>
    <w:rsid w:val="0089676B"/>
    <w:rsid w:val="008971B2"/>
    <w:rsid w:val="0089736F"/>
    <w:rsid w:val="0089768D"/>
    <w:rsid w:val="00897804"/>
    <w:rsid w:val="008A1BDF"/>
    <w:rsid w:val="008A356A"/>
    <w:rsid w:val="008A364E"/>
    <w:rsid w:val="008A4A1D"/>
    <w:rsid w:val="008B1E08"/>
    <w:rsid w:val="008C5197"/>
    <w:rsid w:val="008C684C"/>
    <w:rsid w:val="008C7908"/>
    <w:rsid w:val="008D06AA"/>
    <w:rsid w:val="008D1066"/>
    <w:rsid w:val="008D119C"/>
    <w:rsid w:val="008D32AC"/>
    <w:rsid w:val="008D59D0"/>
    <w:rsid w:val="008D626A"/>
    <w:rsid w:val="008E0556"/>
    <w:rsid w:val="008E1E73"/>
    <w:rsid w:val="008E35D9"/>
    <w:rsid w:val="008E388C"/>
    <w:rsid w:val="008E5902"/>
    <w:rsid w:val="008E5EE5"/>
    <w:rsid w:val="008E6D9A"/>
    <w:rsid w:val="008E77F7"/>
    <w:rsid w:val="008E7C08"/>
    <w:rsid w:val="008F4343"/>
    <w:rsid w:val="008F49C2"/>
    <w:rsid w:val="00900D53"/>
    <w:rsid w:val="00900EA2"/>
    <w:rsid w:val="009016DC"/>
    <w:rsid w:val="00903078"/>
    <w:rsid w:val="00904327"/>
    <w:rsid w:val="00904A70"/>
    <w:rsid w:val="009065ED"/>
    <w:rsid w:val="00915254"/>
    <w:rsid w:val="0091542F"/>
    <w:rsid w:val="00916C89"/>
    <w:rsid w:val="00916F82"/>
    <w:rsid w:val="00923017"/>
    <w:rsid w:val="009248E3"/>
    <w:rsid w:val="0093119E"/>
    <w:rsid w:val="00931D35"/>
    <w:rsid w:val="0093308C"/>
    <w:rsid w:val="00937850"/>
    <w:rsid w:val="00940583"/>
    <w:rsid w:val="009415AC"/>
    <w:rsid w:val="00943871"/>
    <w:rsid w:val="009503A5"/>
    <w:rsid w:val="00952B17"/>
    <w:rsid w:val="0095562B"/>
    <w:rsid w:val="0095594C"/>
    <w:rsid w:val="00957067"/>
    <w:rsid w:val="00960EF0"/>
    <w:rsid w:val="00962E10"/>
    <w:rsid w:val="009632C3"/>
    <w:rsid w:val="00963E70"/>
    <w:rsid w:val="0096425C"/>
    <w:rsid w:val="00965B45"/>
    <w:rsid w:val="00966C45"/>
    <w:rsid w:val="009678FA"/>
    <w:rsid w:val="009679B1"/>
    <w:rsid w:val="009708C0"/>
    <w:rsid w:val="00971397"/>
    <w:rsid w:val="0097147A"/>
    <w:rsid w:val="00975478"/>
    <w:rsid w:val="00976929"/>
    <w:rsid w:val="00976DCF"/>
    <w:rsid w:val="00980B31"/>
    <w:rsid w:val="00981F08"/>
    <w:rsid w:val="0098605B"/>
    <w:rsid w:val="00987D45"/>
    <w:rsid w:val="009A12C5"/>
    <w:rsid w:val="009A38CF"/>
    <w:rsid w:val="009A5281"/>
    <w:rsid w:val="009B1AC7"/>
    <w:rsid w:val="009B25D7"/>
    <w:rsid w:val="009B4E6E"/>
    <w:rsid w:val="009B7A2C"/>
    <w:rsid w:val="009C31AA"/>
    <w:rsid w:val="009C6A82"/>
    <w:rsid w:val="009C6FC4"/>
    <w:rsid w:val="009C7158"/>
    <w:rsid w:val="009C7887"/>
    <w:rsid w:val="009D405A"/>
    <w:rsid w:val="009E04A2"/>
    <w:rsid w:val="009E4077"/>
    <w:rsid w:val="009E468E"/>
    <w:rsid w:val="009E727C"/>
    <w:rsid w:val="009F499E"/>
    <w:rsid w:val="00A01CB1"/>
    <w:rsid w:val="00A13531"/>
    <w:rsid w:val="00A15BF2"/>
    <w:rsid w:val="00A15DE3"/>
    <w:rsid w:val="00A17BF1"/>
    <w:rsid w:val="00A17FD0"/>
    <w:rsid w:val="00A204CE"/>
    <w:rsid w:val="00A217A2"/>
    <w:rsid w:val="00A229E5"/>
    <w:rsid w:val="00A239A8"/>
    <w:rsid w:val="00A24152"/>
    <w:rsid w:val="00A26E9A"/>
    <w:rsid w:val="00A3288E"/>
    <w:rsid w:val="00A343F3"/>
    <w:rsid w:val="00A3779B"/>
    <w:rsid w:val="00A42D64"/>
    <w:rsid w:val="00A4324D"/>
    <w:rsid w:val="00A45246"/>
    <w:rsid w:val="00A45472"/>
    <w:rsid w:val="00A50932"/>
    <w:rsid w:val="00A53CFC"/>
    <w:rsid w:val="00A540E1"/>
    <w:rsid w:val="00A601C2"/>
    <w:rsid w:val="00A619A2"/>
    <w:rsid w:val="00A62FF2"/>
    <w:rsid w:val="00A656E0"/>
    <w:rsid w:val="00A73CD3"/>
    <w:rsid w:val="00A74204"/>
    <w:rsid w:val="00A758FF"/>
    <w:rsid w:val="00A83EC4"/>
    <w:rsid w:val="00A85026"/>
    <w:rsid w:val="00A85E27"/>
    <w:rsid w:val="00A86015"/>
    <w:rsid w:val="00A86C01"/>
    <w:rsid w:val="00A87951"/>
    <w:rsid w:val="00A908F4"/>
    <w:rsid w:val="00A93C34"/>
    <w:rsid w:val="00A93FF2"/>
    <w:rsid w:val="00A976C6"/>
    <w:rsid w:val="00AA2074"/>
    <w:rsid w:val="00AA4A21"/>
    <w:rsid w:val="00AA5B40"/>
    <w:rsid w:val="00AB107C"/>
    <w:rsid w:val="00AB2297"/>
    <w:rsid w:val="00AB2AD7"/>
    <w:rsid w:val="00AB61F6"/>
    <w:rsid w:val="00AB7C4C"/>
    <w:rsid w:val="00AC1534"/>
    <w:rsid w:val="00AC6E0C"/>
    <w:rsid w:val="00AD413F"/>
    <w:rsid w:val="00AD638D"/>
    <w:rsid w:val="00AD7B6B"/>
    <w:rsid w:val="00AE0E3E"/>
    <w:rsid w:val="00AE4C12"/>
    <w:rsid w:val="00AE6C2E"/>
    <w:rsid w:val="00AF1996"/>
    <w:rsid w:val="00AF5186"/>
    <w:rsid w:val="00AF5257"/>
    <w:rsid w:val="00AF5463"/>
    <w:rsid w:val="00AF6097"/>
    <w:rsid w:val="00AF68D8"/>
    <w:rsid w:val="00B00AFD"/>
    <w:rsid w:val="00B026EA"/>
    <w:rsid w:val="00B05F4A"/>
    <w:rsid w:val="00B11303"/>
    <w:rsid w:val="00B12827"/>
    <w:rsid w:val="00B13D1F"/>
    <w:rsid w:val="00B1771E"/>
    <w:rsid w:val="00B31CF0"/>
    <w:rsid w:val="00B33ED5"/>
    <w:rsid w:val="00B34611"/>
    <w:rsid w:val="00B34C86"/>
    <w:rsid w:val="00B373E0"/>
    <w:rsid w:val="00B406E7"/>
    <w:rsid w:val="00B44929"/>
    <w:rsid w:val="00B44B1F"/>
    <w:rsid w:val="00B44D83"/>
    <w:rsid w:val="00B46CB1"/>
    <w:rsid w:val="00B51E4D"/>
    <w:rsid w:val="00B52D54"/>
    <w:rsid w:val="00B53981"/>
    <w:rsid w:val="00B65894"/>
    <w:rsid w:val="00B67490"/>
    <w:rsid w:val="00B83017"/>
    <w:rsid w:val="00B83936"/>
    <w:rsid w:val="00B83EC8"/>
    <w:rsid w:val="00B84411"/>
    <w:rsid w:val="00B91617"/>
    <w:rsid w:val="00B930E2"/>
    <w:rsid w:val="00B95AC4"/>
    <w:rsid w:val="00BA0DCF"/>
    <w:rsid w:val="00BA1360"/>
    <w:rsid w:val="00BA2AD4"/>
    <w:rsid w:val="00BA5895"/>
    <w:rsid w:val="00BB1367"/>
    <w:rsid w:val="00BB15F0"/>
    <w:rsid w:val="00BD41C9"/>
    <w:rsid w:val="00BD427B"/>
    <w:rsid w:val="00BD57DB"/>
    <w:rsid w:val="00BE19AF"/>
    <w:rsid w:val="00BE19C1"/>
    <w:rsid w:val="00BE1A88"/>
    <w:rsid w:val="00BE36B9"/>
    <w:rsid w:val="00BF027D"/>
    <w:rsid w:val="00BF052C"/>
    <w:rsid w:val="00BF187F"/>
    <w:rsid w:val="00BF4F94"/>
    <w:rsid w:val="00C0426F"/>
    <w:rsid w:val="00C06ABB"/>
    <w:rsid w:val="00C06C6C"/>
    <w:rsid w:val="00C11028"/>
    <w:rsid w:val="00C144FE"/>
    <w:rsid w:val="00C158B5"/>
    <w:rsid w:val="00C17A54"/>
    <w:rsid w:val="00C212FA"/>
    <w:rsid w:val="00C21D28"/>
    <w:rsid w:val="00C2207B"/>
    <w:rsid w:val="00C23834"/>
    <w:rsid w:val="00C2730E"/>
    <w:rsid w:val="00C3444F"/>
    <w:rsid w:val="00C42687"/>
    <w:rsid w:val="00C42C6C"/>
    <w:rsid w:val="00C44E55"/>
    <w:rsid w:val="00C47EC8"/>
    <w:rsid w:val="00C51A83"/>
    <w:rsid w:val="00C5420D"/>
    <w:rsid w:val="00C54C2F"/>
    <w:rsid w:val="00C559D7"/>
    <w:rsid w:val="00C55CFB"/>
    <w:rsid w:val="00C63F9D"/>
    <w:rsid w:val="00C71F27"/>
    <w:rsid w:val="00C737D3"/>
    <w:rsid w:val="00C7483D"/>
    <w:rsid w:val="00C75016"/>
    <w:rsid w:val="00C7535F"/>
    <w:rsid w:val="00C80A95"/>
    <w:rsid w:val="00C8288D"/>
    <w:rsid w:val="00C85501"/>
    <w:rsid w:val="00C87C8A"/>
    <w:rsid w:val="00CA05F2"/>
    <w:rsid w:val="00CA4317"/>
    <w:rsid w:val="00CB0870"/>
    <w:rsid w:val="00CB7976"/>
    <w:rsid w:val="00CC133E"/>
    <w:rsid w:val="00CC5058"/>
    <w:rsid w:val="00CC6995"/>
    <w:rsid w:val="00CD0BA8"/>
    <w:rsid w:val="00CD2BD6"/>
    <w:rsid w:val="00CD3D0A"/>
    <w:rsid w:val="00CE08D2"/>
    <w:rsid w:val="00CE2907"/>
    <w:rsid w:val="00CE360C"/>
    <w:rsid w:val="00CE3828"/>
    <w:rsid w:val="00CE57AE"/>
    <w:rsid w:val="00CF0E13"/>
    <w:rsid w:val="00CF45F4"/>
    <w:rsid w:val="00CF4F51"/>
    <w:rsid w:val="00CF5F4A"/>
    <w:rsid w:val="00CF62A0"/>
    <w:rsid w:val="00CF6CD6"/>
    <w:rsid w:val="00D024EA"/>
    <w:rsid w:val="00D0608D"/>
    <w:rsid w:val="00D06956"/>
    <w:rsid w:val="00D102B2"/>
    <w:rsid w:val="00D10E46"/>
    <w:rsid w:val="00D13180"/>
    <w:rsid w:val="00D1500B"/>
    <w:rsid w:val="00D20E33"/>
    <w:rsid w:val="00D27FAD"/>
    <w:rsid w:val="00D30D39"/>
    <w:rsid w:val="00D31FEA"/>
    <w:rsid w:val="00D35ABE"/>
    <w:rsid w:val="00D4199B"/>
    <w:rsid w:val="00D4286B"/>
    <w:rsid w:val="00D43AF1"/>
    <w:rsid w:val="00D50EC2"/>
    <w:rsid w:val="00D52931"/>
    <w:rsid w:val="00D54399"/>
    <w:rsid w:val="00D55185"/>
    <w:rsid w:val="00D576F9"/>
    <w:rsid w:val="00D57F49"/>
    <w:rsid w:val="00D72998"/>
    <w:rsid w:val="00D73B27"/>
    <w:rsid w:val="00D73D5F"/>
    <w:rsid w:val="00D75B6D"/>
    <w:rsid w:val="00D76BAE"/>
    <w:rsid w:val="00D80560"/>
    <w:rsid w:val="00D83A5B"/>
    <w:rsid w:val="00D848D0"/>
    <w:rsid w:val="00DA0988"/>
    <w:rsid w:val="00DA50A5"/>
    <w:rsid w:val="00DA5A96"/>
    <w:rsid w:val="00DA6FA3"/>
    <w:rsid w:val="00DB47DD"/>
    <w:rsid w:val="00DB52CC"/>
    <w:rsid w:val="00DC0E1F"/>
    <w:rsid w:val="00DC29F7"/>
    <w:rsid w:val="00DC3029"/>
    <w:rsid w:val="00DC3D30"/>
    <w:rsid w:val="00DC4074"/>
    <w:rsid w:val="00DC7D87"/>
    <w:rsid w:val="00DD0031"/>
    <w:rsid w:val="00DD1DF2"/>
    <w:rsid w:val="00DD4E33"/>
    <w:rsid w:val="00DD5B3F"/>
    <w:rsid w:val="00DE0293"/>
    <w:rsid w:val="00DE0E24"/>
    <w:rsid w:val="00DE1A38"/>
    <w:rsid w:val="00DE2EC6"/>
    <w:rsid w:val="00DE4561"/>
    <w:rsid w:val="00DE57D2"/>
    <w:rsid w:val="00DE6D72"/>
    <w:rsid w:val="00DF048E"/>
    <w:rsid w:val="00DF30A7"/>
    <w:rsid w:val="00DF38DB"/>
    <w:rsid w:val="00DF46E8"/>
    <w:rsid w:val="00DF54ED"/>
    <w:rsid w:val="00DF57C0"/>
    <w:rsid w:val="00DF596D"/>
    <w:rsid w:val="00DF7B74"/>
    <w:rsid w:val="00E00A17"/>
    <w:rsid w:val="00E0112A"/>
    <w:rsid w:val="00E01F03"/>
    <w:rsid w:val="00E02E73"/>
    <w:rsid w:val="00E03F3E"/>
    <w:rsid w:val="00E05AF7"/>
    <w:rsid w:val="00E05B4B"/>
    <w:rsid w:val="00E06650"/>
    <w:rsid w:val="00E074C0"/>
    <w:rsid w:val="00E1415B"/>
    <w:rsid w:val="00E1423D"/>
    <w:rsid w:val="00E14613"/>
    <w:rsid w:val="00E15214"/>
    <w:rsid w:val="00E16D1C"/>
    <w:rsid w:val="00E27080"/>
    <w:rsid w:val="00E31600"/>
    <w:rsid w:val="00E34F76"/>
    <w:rsid w:val="00E357CC"/>
    <w:rsid w:val="00E37B59"/>
    <w:rsid w:val="00E37E9C"/>
    <w:rsid w:val="00E40A55"/>
    <w:rsid w:val="00E43550"/>
    <w:rsid w:val="00E45F07"/>
    <w:rsid w:val="00E47CFB"/>
    <w:rsid w:val="00E520B6"/>
    <w:rsid w:val="00E52478"/>
    <w:rsid w:val="00E52B2A"/>
    <w:rsid w:val="00E53AD7"/>
    <w:rsid w:val="00E61BE7"/>
    <w:rsid w:val="00E62DDC"/>
    <w:rsid w:val="00E70C85"/>
    <w:rsid w:val="00E71067"/>
    <w:rsid w:val="00E71399"/>
    <w:rsid w:val="00E745BB"/>
    <w:rsid w:val="00E76A77"/>
    <w:rsid w:val="00E776E0"/>
    <w:rsid w:val="00E808ED"/>
    <w:rsid w:val="00E82AA8"/>
    <w:rsid w:val="00E836F1"/>
    <w:rsid w:val="00E8591A"/>
    <w:rsid w:val="00E87CF7"/>
    <w:rsid w:val="00E91B89"/>
    <w:rsid w:val="00E93A79"/>
    <w:rsid w:val="00E93D8C"/>
    <w:rsid w:val="00E96B00"/>
    <w:rsid w:val="00E97EEB"/>
    <w:rsid w:val="00EA2EA0"/>
    <w:rsid w:val="00EA411A"/>
    <w:rsid w:val="00EA62B2"/>
    <w:rsid w:val="00EA7B91"/>
    <w:rsid w:val="00EB09D1"/>
    <w:rsid w:val="00EB338B"/>
    <w:rsid w:val="00EB65A4"/>
    <w:rsid w:val="00EB6783"/>
    <w:rsid w:val="00EC0BA9"/>
    <w:rsid w:val="00EC0EC4"/>
    <w:rsid w:val="00EC299E"/>
    <w:rsid w:val="00EC2FDA"/>
    <w:rsid w:val="00ED2765"/>
    <w:rsid w:val="00ED3488"/>
    <w:rsid w:val="00ED73C3"/>
    <w:rsid w:val="00ED7885"/>
    <w:rsid w:val="00EE2FD7"/>
    <w:rsid w:val="00EE3C36"/>
    <w:rsid w:val="00EE550F"/>
    <w:rsid w:val="00EF490B"/>
    <w:rsid w:val="00F056A2"/>
    <w:rsid w:val="00F05E32"/>
    <w:rsid w:val="00F0691D"/>
    <w:rsid w:val="00F070B2"/>
    <w:rsid w:val="00F07D48"/>
    <w:rsid w:val="00F10516"/>
    <w:rsid w:val="00F106FF"/>
    <w:rsid w:val="00F17894"/>
    <w:rsid w:val="00F235C1"/>
    <w:rsid w:val="00F25A23"/>
    <w:rsid w:val="00F25A59"/>
    <w:rsid w:val="00F275EC"/>
    <w:rsid w:val="00F30855"/>
    <w:rsid w:val="00F31D78"/>
    <w:rsid w:val="00F37E2F"/>
    <w:rsid w:val="00F430F9"/>
    <w:rsid w:val="00F4456D"/>
    <w:rsid w:val="00F53D0D"/>
    <w:rsid w:val="00F552B6"/>
    <w:rsid w:val="00F60366"/>
    <w:rsid w:val="00F63D9D"/>
    <w:rsid w:val="00F71C52"/>
    <w:rsid w:val="00F71D27"/>
    <w:rsid w:val="00F75F5B"/>
    <w:rsid w:val="00F77ABE"/>
    <w:rsid w:val="00F8286C"/>
    <w:rsid w:val="00F87505"/>
    <w:rsid w:val="00F917A3"/>
    <w:rsid w:val="00F9661C"/>
    <w:rsid w:val="00F96E7E"/>
    <w:rsid w:val="00FA0195"/>
    <w:rsid w:val="00FA1CD5"/>
    <w:rsid w:val="00FA4967"/>
    <w:rsid w:val="00FA6273"/>
    <w:rsid w:val="00FB2308"/>
    <w:rsid w:val="00FB3D6E"/>
    <w:rsid w:val="00FB5480"/>
    <w:rsid w:val="00FB57C3"/>
    <w:rsid w:val="00FB637D"/>
    <w:rsid w:val="00FC01D8"/>
    <w:rsid w:val="00FC4267"/>
    <w:rsid w:val="00FC4BB6"/>
    <w:rsid w:val="00FC5C34"/>
    <w:rsid w:val="00FC5F91"/>
    <w:rsid w:val="00FC6099"/>
    <w:rsid w:val="00FD0237"/>
    <w:rsid w:val="00FD066D"/>
    <w:rsid w:val="00FD09C9"/>
    <w:rsid w:val="00FD0A4F"/>
    <w:rsid w:val="00FD0EDE"/>
    <w:rsid w:val="00FD180F"/>
    <w:rsid w:val="00FD25CA"/>
    <w:rsid w:val="00FD2B0C"/>
    <w:rsid w:val="00FE0874"/>
    <w:rsid w:val="00FE27D2"/>
    <w:rsid w:val="00FE494B"/>
    <w:rsid w:val="00FE496B"/>
    <w:rsid w:val="00FE5651"/>
    <w:rsid w:val="00FF011D"/>
    <w:rsid w:val="00FF0860"/>
    <w:rsid w:val="00FF10AA"/>
    <w:rsid w:val="00FF4069"/>
    <w:rsid w:val="00FF4B91"/>
    <w:rsid w:val="00FF6E53"/>
    <w:rsid w:val="00FF74E7"/>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C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tabs>
        <w:tab w:val="num" w:pos="360"/>
      </w:tabs>
      <w:spacing w:before="200"/>
      <w:ind w:left="0" w:firstLine="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A34">
    <w:name w:val="A34"/>
    <w:uiPriority w:val="99"/>
    <w:rsid w:val="00883DA6"/>
    <w:rPr>
      <w:rFonts w:cs="Calibri"/>
      <w:color w:val="000000"/>
      <w:sz w:val="18"/>
      <w:szCs w:val="18"/>
    </w:rPr>
  </w:style>
  <w:style w:type="paragraph" w:customStyle="1" w:styleId="imgcontent">
    <w:name w:val="img_content"/>
    <w:basedOn w:val="Standard"/>
    <w:rsid w:val="00074831"/>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xml-text">
    <w:name w:val="xml-text"/>
    <w:basedOn w:val="Absatz-Standardschriftart"/>
    <w:rsid w:val="00207337"/>
  </w:style>
  <w:style w:type="paragraph" w:customStyle="1" w:styleId="EinfAbs">
    <w:name w:val="[Einf. Abs.]"/>
    <w:basedOn w:val="Standard"/>
    <w:uiPriority w:val="99"/>
    <w:rsid w:val="00CF5F4A"/>
    <w:pPr>
      <w:widowControl w:val="0"/>
      <w:autoSpaceDE w:val="0"/>
      <w:autoSpaceDN w:val="0"/>
      <w:adjustRightInd w:val="0"/>
      <w:spacing w:before="0" w:after="0" w:line="288" w:lineRule="auto"/>
    </w:pPr>
    <w:rPr>
      <w:rFonts w:ascii="MinionPro-Regular" w:hAnsi="MinionPro-Regular" w:cs="MinionPro-Regular"/>
      <w:color w:val="000000"/>
      <w:sz w:val="24"/>
    </w:rPr>
  </w:style>
  <w:style w:type="character" w:customStyle="1" w:styleId="A1">
    <w:name w:val="A1"/>
    <w:uiPriority w:val="99"/>
    <w:rsid w:val="00D76BAE"/>
    <w:rPr>
      <w:rFonts w:cs="DIN Next W1G Light"/>
      <w:color w:val="000000"/>
      <w:sz w:val="28"/>
      <w:szCs w:val="28"/>
    </w:rPr>
  </w:style>
  <w:style w:type="character" w:customStyle="1" w:styleId="child">
    <w:name w:val="child"/>
    <w:basedOn w:val="Absatz-Standardschriftart"/>
    <w:rsid w:val="00AE4C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tabs>
        <w:tab w:val="num" w:pos="360"/>
      </w:tabs>
      <w:spacing w:before="200"/>
      <w:ind w:left="0" w:firstLine="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A34">
    <w:name w:val="A34"/>
    <w:uiPriority w:val="99"/>
    <w:rsid w:val="00883DA6"/>
    <w:rPr>
      <w:rFonts w:cs="Calibri"/>
      <w:color w:val="000000"/>
      <w:sz w:val="18"/>
      <w:szCs w:val="18"/>
    </w:rPr>
  </w:style>
  <w:style w:type="paragraph" w:customStyle="1" w:styleId="imgcontent">
    <w:name w:val="img_content"/>
    <w:basedOn w:val="Standard"/>
    <w:rsid w:val="00074831"/>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xml-text">
    <w:name w:val="xml-text"/>
    <w:basedOn w:val="Absatz-Standardschriftart"/>
    <w:rsid w:val="00207337"/>
  </w:style>
  <w:style w:type="paragraph" w:customStyle="1" w:styleId="EinfAbs">
    <w:name w:val="[Einf. Abs.]"/>
    <w:basedOn w:val="Standard"/>
    <w:uiPriority w:val="99"/>
    <w:rsid w:val="00CF5F4A"/>
    <w:pPr>
      <w:widowControl w:val="0"/>
      <w:autoSpaceDE w:val="0"/>
      <w:autoSpaceDN w:val="0"/>
      <w:adjustRightInd w:val="0"/>
      <w:spacing w:before="0" w:after="0" w:line="288" w:lineRule="auto"/>
    </w:pPr>
    <w:rPr>
      <w:rFonts w:ascii="MinionPro-Regular" w:hAnsi="MinionPro-Regular" w:cs="MinionPro-Regular"/>
      <w:color w:val="000000"/>
      <w:sz w:val="24"/>
    </w:rPr>
  </w:style>
  <w:style w:type="character" w:customStyle="1" w:styleId="A1">
    <w:name w:val="A1"/>
    <w:uiPriority w:val="99"/>
    <w:rsid w:val="00D76BAE"/>
    <w:rPr>
      <w:rFonts w:cs="DIN Next W1G Light"/>
      <w:color w:val="000000"/>
      <w:sz w:val="28"/>
      <w:szCs w:val="28"/>
    </w:rPr>
  </w:style>
  <w:style w:type="character" w:customStyle="1" w:styleId="child">
    <w:name w:val="child"/>
    <w:basedOn w:val="Absatz-Standardschriftart"/>
    <w:rsid w:val="00AE4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274">
      <w:bodyDiv w:val="1"/>
      <w:marLeft w:val="0"/>
      <w:marRight w:val="0"/>
      <w:marTop w:val="0"/>
      <w:marBottom w:val="0"/>
      <w:divBdr>
        <w:top w:val="none" w:sz="0" w:space="0" w:color="auto"/>
        <w:left w:val="none" w:sz="0" w:space="0" w:color="auto"/>
        <w:bottom w:val="none" w:sz="0" w:space="0" w:color="auto"/>
        <w:right w:val="none" w:sz="0" w:space="0" w:color="auto"/>
      </w:divBdr>
    </w:div>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35276703">
      <w:bodyDiv w:val="1"/>
      <w:marLeft w:val="0"/>
      <w:marRight w:val="0"/>
      <w:marTop w:val="0"/>
      <w:marBottom w:val="0"/>
      <w:divBdr>
        <w:top w:val="none" w:sz="0" w:space="0" w:color="auto"/>
        <w:left w:val="none" w:sz="0" w:space="0" w:color="auto"/>
        <w:bottom w:val="none" w:sz="0" w:space="0" w:color="auto"/>
        <w:right w:val="none" w:sz="0" w:space="0" w:color="auto"/>
      </w:divBdr>
    </w:div>
    <w:div w:id="87510151">
      <w:bodyDiv w:val="1"/>
      <w:marLeft w:val="0"/>
      <w:marRight w:val="0"/>
      <w:marTop w:val="0"/>
      <w:marBottom w:val="0"/>
      <w:divBdr>
        <w:top w:val="none" w:sz="0" w:space="0" w:color="auto"/>
        <w:left w:val="none" w:sz="0" w:space="0" w:color="auto"/>
        <w:bottom w:val="none" w:sz="0" w:space="0" w:color="auto"/>
        <w:right w:val="none" w:sz="0" w:space="0" w:color="auto"/>
      </w:divBdr>
      <w:divsChild>
        <w:div w:id="504445710">
          <w:marLeft w:val="0"/>
          <w:marRight w:val="0"/>
          <w:marTop w:val="0"/>
          <w:marBottom w:val="0"/>
          <w:divBdr>
            <w:top w:val="none" w:sz="0" w:space="0" w:color="auto"/>
            <w:left w:val="none" w:sz="0" w:space="0" w:color="auto"/>
            <w:bottom w:val="none" w:sz="0" w:space="0" w:color="auto"/>
            <w:right w:val="none" w:sz="0" w:space="0" w:color="auto"/>
          </w:divBdr>
          <w:divsChild>
            <w:div w:id="1602030777">
              <w:marLeft w:val="0"/>
              <w:marRight w:val="0"/>
              <w:marTop w:val="0"/>
              <w:marBottom w:val="0"/>
              <w:divBdr>
                <w:top w:val="none" w:sz="0" w:space="0" w:color="auto"/>
                <w:left w:val="none" w:sz="0" w:space="0" w:color="auto"/>
                <w:bottom w:val="none" w:sz="0" w:space="0" w:color="auto"/>
                <w:right w:val="none" w:sz="0" w:space="0" w:color="auto"/>
              </w:divBdr>
            </w:div>
          </w:divsChild>
        </w:div>
        <w:div w:id="363948977">
          <w:marLeft w:val="0"/>
          <w:marRight w:val="0"/>
          <w:marTop w:val="0"/>
          <w:marBottom w:val="0"/>
          <w:divBdr>
            <w:top w:val="none" w:sz="0" w:space="0" w:color="auto"/>
            <w:left w:val="none" w:sz="0" w:space="0" w:color="auto"/>
            <w:bottom w:val="none" w:sz="0" w:space="0" w:color="auto"/>
            <w:right w:val="none" w:sz="0" w:space="0" w:color="auto"/>
          </w:divBdr>
        </w:div>
        <w:div w:id="666055865">
          <w:marLeft w:val="0"/>
          <w:marRight w:val="0"/>
          <w:marTop w:val="0"/>
          <w:marBottom w:val="0"/>
          <w:divBdr>
            <w:top w:val="none" w:sz="0" w:space="0" w:color="auto"/>
            <w:left w:val="none" w:sz="0" w:space="0" w:color="auto"/>
            <w:bottom w:val="none" w:sz="0" w:space="0" w:color="auto"/>
            <w:right w:val="none" w:sz="0" w:space="0" w:color="auto"/>
          </w:divBdr>
          <w:divsChild>
            <w:div w:id="1872499751">
              <w:marLeft w:val="0"/>
              <w:marRight w:val="0"/>
              <w:marTop w:val="0"/>
              <w:marBottom w:val="0"/>
              <w:divBdr>
                <w:top w:val="none" w:sz="0" w:space="0" w:color="auto"/>
                <w:left w:val="none" w:sz="0" w:space="0" w:color="auto"/>
                <w:bottom w:val="none" w:sz="0" w:space="0" w:color="auto"/>
                <w:right w:val="none" w:sz="0" w:space="0" w:color="auto"/>
              </w:divBdr>
              <w:divsChild>
                <w:div w:id="2728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8164">
          <w:marLeft w:val="0"/>
          <w:marRight w:val="0"/>
          <w:marTop w:val="0"/>
          <w:marBottom w:val="0"/>
          <w:divBdr>
            <w:top w:val="none" w:sz="0" w:space="0" w:color="auto"/>
            <w:left w:val="none" w:sz="0" w:space="0" w:color="auto"/>
            <w:bottom w:val="none" w:sz="0" w:space="0" w:color="auto"/>
            <w:right w:val="none" w:sz="0" w:space="0" w:color="auto"/>
          </w:divBdr>
        </w:div>
        <w:div w:id="1902326095">
          <w:marLeft w:val="0"/>
          <w:marRight w:val="0"/>
          <w:marTop w:val="0"/>
          <w:marBottom w:val="0"/>
          <w:divBdr>
            <w:top w:val="none" w:sz="0" w:space="0" w:color="auto"/>
            <w:left w:val="none" w:sz="0" w:space="0" w:color="auto"/>
            <w:bottom w:val="none" w:sz="0" w:space="0" w:color="auto"/>
            <w:right w:val="none" w:sz="0" w:space="0" w:color="auto"/>
          </w:divBdr>
          <w:divsChild>
            <w:div w:id="235165308">
              <w:marLeft w:val="0"/>
              <w:marRight w:val="0"/>
              <w:marTop w:val="0"/>
              <w:marBottom w:val="0"/>
              <w:divBdr>
                <w:top w:val="none" w:sz="0" w:space="0" w:color="auto"/>
                <w:left w:val="none" w:sz="0" w:space="0" w:color="auto"/>
                <w:bottom w:val="none" w:sz="0" w:space="0" w:color="auto"/>
                <w:right w:val="none" w:sz="0" w:space="0" w:color="auto"/>
              </w:divBdr>
              <w:divsChild>
                <w:div w:id="19507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1278">
          <w:marLeft w:val="0"/>
          <w:marRight w:val="0"/>
          <w:marTop w:val="0"/>
          <w:marBottom w:val="0"/>
          <w:divBdr>
            <w:top w:val="none" w:sz="0" w:space="0" w:color="auto"/>
            <w:left w:val="none" w:sz="0" w:space="0" w:color="auto"/>
            <w:bottom w:val="none" w:sz="0" w:space="0" w:color="auto"/>
            <w:right w:val="none" w:sz="0" w:space="0" w:color="auto"/>
          </w:divBdr>
        </w:div>
        <w:div w:id="1364332085">
          <w:marLeft w:val="0"/>
          <w:marRight w:val="0"/>
          <w:marTop w:val="0"/>
          <w:marBottom w:val="0"/>
          <w:divBdr>
            <w:top w:val="none" w:sz="0" w:space="0" w:color="auto"/>
            <w:left w:val="none" w:sz="0" w:space="0" w:color="auto"/>
            <w:bottom w:val="none" w:sz="0" w:space="0" w:color="auto"/>
            <w:right w:val="none" w:sz="0" w:space="0" w:color="auto"/>
          </w:divBdr>
          <w:divsChild>
            <w:div w:id="1415396752">
              <w:marLeft w:val="0"/>
              <w:marRight w:val="0"/>
              <w:marTop w:val="0"/>
              <w:marBottom w:val="0"/>
              <w:divBdr>
                <w:top w:val="none" w:sz="0" w:space="0" w:color="auto"/>
                <w:left w:val="none" w:sz="0" w:space="0" w:color="auto"/>
                <w:bottom w:val="none" w:sz="0" w:space="0" w:color="auto"/>
                <w:right w:val="none" w:sz="0" w:space="0" w:color="auto"/>
              </w:divBdr>
              <w:divsChild>
                <w:div w:id="8645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250">
          <w:marLeft w:val="0"/>
          <w:marRight w:val="0"/>
          <w:marTop w:val="0"/>
          <w:marBottom w:val="0"/>
          <w:divBdr>
            <w:top w:val="none" w:sz="0" w:space="0" w:color="auto"/>
            <w:left w:val="none" w:sz="0" w:space="0" w:color="auto"/>
            <w:bottom w:val="none" w:sz="0" w:space="0" w:color="auto"/>
            <w:right w:val="none" w:sz="0" w:space="0" w:color="auto"/>
          </w:divBdr>
        </w:div>
        <w:div w:id="181552126">
          <w:marLeft w:val="0"/>
          <w:marRight w:val="0"/>
          <w:marTop w:val="0"/>
          <w:marBottom w:val="0"/>
          <w:divBdr>
            <w:top w:val="none" w:sz="0" w:space="0" w:color="auto"/>
            <w:left w:val="none" w:sz="0" w:space="0" w:color="auto"/>
            <w:bottom w:val="none" w:sz="0" w:space="0" w:color="auto"/>
            <w:right w:val="none" w:sz="0" w:space="0" w:color="auto"/>
          </w:divBdr>
          <w:divsChild>
            <w:div w:id="602609262">
              <w:marLeft w:val="0"/>
              <w:marRight w:val="0"/>
              <w:marTop w:val="0"/>
              <w:marBottom w:val="0"/>
              <w:divBdr>
                <w:top w:val="none" w:sz="0" w:space="0" w:color="auto"/>
                <w:left w:val="none" w:sz="0" w:space="0" w:color="auto"/>
                <w:bottom w:val="none" w:sz="0" w:space="0" w:color="auto"/>
                <w:right w:val="none" w:sz="0" w:space="0" w:color="auto"/>
              </w:divBdr>
              <w:divsChild>
                <w:div w:id="20084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9002">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69823706">
      <w:bodyDiv w:val="1"/>
      <w:marLeft w:val="0"/>
      <w:marRight w:val="0"/>
      <w:marTop w:val="0"/>
      <w:marBottom w:val="0"/>
      <w:divBdr>
        <w:top w:val="none" w:sz="0" w:space="0" w:color="auto"/>
        <w:left w:val="none" w:sz="0" w:space="0" w:color="auto"/>
        <w:bottom w:val="none" w:sz="0" w:space="0" w:color="auto"/>
        <w:right w:val="none" w:sz="0" w:space="0" w:color="auto"/>
      </w:divBdr>
      <w:divsChild>
        <w:div w:id="389421605">
          <w:marLeft w:val="0"/>
          <w:marRight w:val="0"/>
          <w:marTop w:val="0"/>
          <w:marBottom w:val="0"/>
          <w:divBdr>
            <w:top w:val="none" w:sz="0" w:space="0" w:color="auto"/>
            <w:left w:val="none" w:sz="0" w:space="0" w:color="auto"/>
            <w:bottom w:val="none" w:sz="0" w:space="0" w:color="auto"/>
            <w:right w:val="none" w:sz="0" w:space="0" w:color="auto"/>
          </w:divBdr>
        </w:div>
        <w:div w:id="246621353">
          <w:marLeft w:val="0"/>
          <w:marRight w:val="0"/>
          <w:marTop w:val="0"/>
          <w:marBottom w:val="0"/>
          <w:divBdr>
            <w:top w:val="none" w:sz="0" w:space="0" w:color="auto"/>
            <w:left w:val="none" w:sz="0" w:space="0" w:color="auto"/>
            <w:bottom w:val="none" w:sz="0" w:space="0" w:color="auto"/>
            <w:right w:val="none" w:sz="0" w:space="0" w:color="auto"/>
          </w:divBdr>
        </w:div>
        <w:div w:id="19938647">
          <w:marLeft w:val="0"/>
          <w:marRight w:val="0"/>
          <w:marTop w:val="0"/>
          <w:marBottom w:val="0"/>
          <w:divBdr>
            <w:top w:val="none" w:sz="0" w:space="0" w:color="auto"/>
            <w:left w:val="none" w:sz="0" w:space="0" w:color="auto"/>
            <w:bottom w:val="none" w:sz="0" w:space="0" w:color="auto"/>
            <w:right w:val="none" w:sz="0" w:space="0" w:color="auto"/>
          </w:divBdr>
        </w:div>
        <w:div w:id="1296525226">
          <w:marLeft w:val="0"/>
          <w:marRight w:val="0"/>
          <w:marTop w:val="0"/>
          <w:marBottom w:val="0"/>
          <w:divBdr>
            <w:top w:val="none" w:sz="0" w:space="0" w:color="auto"/>
            <w:left w:val="none" w:sz="0" w:space="0" w:color="auto"/>
            <w:bottom w:val="none" w:sz="0" w:space="0" w:color="auto"/>
            <w:right w:val="none" w:sz="0" w:space="0" w:color="auto"/>
          </w:divBdr>
        </w:div>
        <w:div w:id="111170392">
          <w:marLeft w:val="0"/>
          <w:marRight w:val="0"/>
          <w:marTop w:val="0"/>
          <w:marBottom w:val="0"/>
          <w:divBdr>
            <w:top w:val="none" w:sz="0" w:space="0" w:color="auto"/>
            <w:left w:val="none" w:sz="0" w:space="0" w:color="auto"/>
            <w:bottom w:val="none" w:sz="0" w:space="0" w:color="auto"/>
            <w:right w:val="none" w:sz="0" w:space="0" w:color="auto"/>
          </w:divBdr>
        </w:div>
        <w:div w:id="21979928">
          <w:marLeft w:val="0"/>
          <w:marRight w:val="0"/>
          <w:marTop w:val="0"/>
          <w:marBottom w:val="0"/>
          <w:divBdr>
            <w:top w:val="none" w:sz="0" w:space="0" w:color="auto"/>
            <w:left w:val="none" w:sz="0" w:space="0" w:color="auto"/>
            <w:bottom w:val="none" w:sz="0" w:space="0" w:color="auto"/>
            <w:right w:val="none" w:sz="0" w:space="0" w:color="auto"/>
          </w:divBdr>
        </w:div>
        <w:div w:id="895707079">
          <w:marLeft w:val="0"/>
          <w:marRight w:val="0"/>
          <w:marTop w:val="0"/>
          <w:marBottom w:val="0"/>
          <w:divBdr>
            <w:top w:val="none" w:sz="0" w:space="0" w:color="auto"/>
            <w:left w:val="none" w:sz="0" w:space="0" w:color="auto"/>
            <w:bottom w:val="none" w:sz="0" w:space="0" w:color="auto"/>
            <w:right w:val="none" w:sz="0" w:space="0" w:color="auto"/>
          </w:divBdr>
        </w:div>
        <w:div w:id="1391148378">
          <w:marLeft w:val="0"/>
          <w:marRight w:val="0"/>
          <w:marTop w:val="0"/>
          <w:marBottom w:val="0"/>
          <w:divBdr>
            <w:top w:val="none" w:sz="0" w:space="0" w:color="auto"/>
            <w:left w:val="none" w:sz="0" w:space="0" w:color="auto"/>
            <w:bottom w:val="none" w:sz="0" w:space="0" w:color="auto"/>
            <w:right w:val="none" w:sz="0" w:space="0" w:color="auto"/>
          </w:divBdr>
        </w:div>
        <w:div w:id="789473639">
          <w:marLeft w:val="0"/>
          <w:marRight w:val="0"/>
          <w:marTop w:val="0"/>
          <w:marBottom w:val="0"/>
          <w:divBdr>
            <w:top w:val="none" w:sz="0" w:space="0" w:color="auto"/>
            <w:left w:val="none" w:sz="0" w:space="0" w:color="auto"/>
            <w:bottom w:val="none" w:sz="0" w:space="0" w:color="auto"/>
            <w:right w:val="none" w:sz="0" w:space="0" w:color="auto"/>
          </w:divBdr>
        </w:div>
        <w:div w:id="702440379">
          <w:marLeft w:val="0"/>
          <w:marRight w:val="0"/>
          <w:marTop w:val="0"/>
          <w:marBottom w:val="0"/>
          <w:divBdr>
            <w:top w:val="none" w:sz="0" w:space="0" w:color="auto"/>
            <w:left w:val="none" w:sz="0" w:space="0" w:color="auto"/>
            <w:bottom w:val="none" w:sz="0" w:space="0" w:color="auto"/>
            <w:right w:val="none" w:sz="0" w:space="0" w:color="auto"/>
          </w:divBdr>
        </w:div>
      </w:divsChild>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20428306">
      <w:bodyDiv w:val="1"/>
      <w:marLeft w:val="0"/>
      <w:marRight w:val="0"/>
      <w:marTop w:val="0"/>
      <w:marBottom w:val="0"/>
      <w:divBdr>
        <w:top w:val="none" w:sz="0" w:space="0" w:color="auto"/>
        <w:left w:val="none" w:sz="0" w:space="0" w:color="auto"/>
        <w:bottom w:val="none" w:sz="0" w:space="0" w:color="auto"/>
        <w:right w:val="none" w:sz="0" w:space="0" w:color="auto"/>
      </w:divBdr>
    </w:div>
    <w:div w:id="320935077">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06651274">
      <w:bodyDiv w:val="1"/>
      <w:marLeft w:val="0"/>
      <w:marRight w:val="0"/>
      <w:marTop w:val="0"/>
      <w:marBottom w:val="0"/>
      <w:divBdr>
        <w:top w:val="none" w:sz="0" w:space="0" w:color="auto"/>
        <w:left w:val="none" w:sz="0" w:space="0" w:color="auto"/>
        <w:bottom w:val="none" w:sz="0" w:space="0" w:color="auto"/>
        <w:right w:val="none" w:sz="0" w:space="0" w:color="auto"/>
      </w:divBdr>
      <w:divsChild>
        <w:div w:id="1943301504">
          <w:marLeft w:val="0"/>
          <w:marRight w:val="0"/>
          <w:marTop w:val="0"/>
          <w:marBottom w:val="0"/>
          <w:divBdr>
            <w:top w:val="none" w:sz="0" w:space="0" w:color="auto"/>
            <w:left w:val="none" w:sz="0" w:space="0" w:color="auto"/>
            <w:bottom w:val="none" w:sz="0" w:space="0" w:color="auto"/>
            <w:right w:val="none" w:sz="0" w:space="0" w:color="auto"/>
          </w:divBdr>
          <w:divsChild>
            <w:div w:id="555747822">
              <w:marLeft w:val="0"/>
              <w:marRight w:val="0"/>
              <w:marTop w:val="0"/>
              <w:marBottom w:val="0"/>
              <w:divBdr>
                <w:top w:val="none" w:sz="0" w:space="0" w:color="auto"/>
                <w:left w:val="none" w:sz="0" w:space="0" w:color="auto"/>
                <w:bottom w:val="none" w:sz="0" w:space="0" w:color="auto"/>
                <w:right w:val="none" w:sz="0" w:space="0" w:color="auto"/>
              </w:divBdr>
            </w:div>
          </w:divsChild>
        </w:div>
        <w:div w:id="353044098">
          <w:marLeft w:val="0"/>
          <w:marRight w:val="0"/>
          <w:marTop w:val="0"/>
          <w:marBottom w:val="0"/>
          <w:divBdr>
            <w:top w:val="none" w:sz="0" w:space="0" w:color="auto"/>
            <w:left w:val="none" w:sz="0" w:space="0" w:color="auto"/>
            <w:bottom w:val="none" w:sz="0" w:space="0" w:color="auto"/>
            <w:right w:val="none" w:sz="0" w:space="0" w:color="auto"/>
          </w:divBdr>
          <w:divsChild>
            <w:div w:id="1321618341">
              <w:marLeft w:val="0"/>
              <w:marRight w:val="0"/>
              <w:marTop w:val="0"/>
              <w:marBottom w:val="0"/>
              <w:divBdr>
                <w:top w:val="none" w:sz="0" w:space="0" w:color="auto"/>
                <w:left w:val="none" w:sz="0" w:space="0" w:color="auto"/>
                <w:bottom w:val="none" w:sz="0" w:space="0" w:color="auto"/>
                <w:right w:val="none" w:sz="0" w:space="0" w:color="auto"/>
              </w:divBdr>
              <w:divsChild>
                <w:div w:id="18456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9995">
          <w:marLeft w:val="0"/>
          <w:marRight w:val="0"/>
          <w:marTop w:val="0"/>
          <w:marBottom w:val="0"/>
          <w:divBdr>
            <w:top w:val="none" w:sz="0" w:space="0" w:color="auto"/>
            <w:left w:val="none" w:sz="0" w:space="0" w:color="auto"/>
            <w:bottom w:val="none" w:sz="0" w:space="0" w:color="auto"/>
            <w:right w:val="none" w:sz="0" w:space="0" w:color="auto"/>
          </w:divBdr>
          <w:divsChild>
            <w:div w:id="1543247741">
              <w:marLeft w:val="0"/>
              <w:marRight w:val="0"/>
              <w:marTop w:val="0"/>
              <w:marBottom w:val="0"/>
              <w:divBdr>
                <w:top w:val="none" w:sz="0" w:space="0" w:color="auto"/>
                <w:left w:val="none" w:sz="0" w:space="0" w:color="auto"/>
                <w:bottom w:val="none" w:sz="0" w:space="0" w:color="auto"/>
                <w:right w:val="none" w:sz="0" w:space="0" w:color="auto"/>
              </w:divBdr>
              <w:divsChild>
                <w:div w:id="11002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4679">
          <w:marLeft w:val="0"/>
          <w:marRight w:val="0"/>
          <w:marTop w:val="0"/>
          <w:marBottom w:val="0"/>
          <w:divBdr>
            <w:top w:val="none" w:sz="0" w:space="0" w:color="auto"/>
            <w:left w:val="none" w:sz="0" w:space="0" w:color="auto"/>
            <w:bottom w:val="none" w:sz="0" w:space="0" w:color="auto"/>
            <w:right w:val="none" w:sz="0" w:space="0" w:color="auto"/>
          </w:divBdr>
          <w:divsChild>
            <w:div w:id="1089733032">
              <w:marLeft w:val="0"/>
              <w:marRight w:val="0"/>
              <w:marTop w:val="0"/>
              <w:marBottom w:val="0"/>
              <w:divBdr>
                <w:top w:val="none" w:sz="0" w:space="0" w:color="auto"/>
                <w:left w:val="none" w:sz="0" w:space="0" w:color="auto"/>
                <w:bottom w:val="none" w:sz="0" w:space="0" w:color="auto"/>
                <w:right w:val="none" w:sz="0" w:space="0" w:color="auto"/>
              </w:divBdr>
              <w:divsChild>
                <w:div w:id="5404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31974">
      <w:bodyDiv w:val="1"/>
      <w:marLeft w:val="0"/>
      <w:marRight w:val="0"/>
      <w:marTop w:val="0"/>
      <w:marBottom w:val="0"/>
      <w:divBdr>
        <w:top w:val="none" w:sz="0" w:space="0" w:color="auto"/>
        <w:left w:val="none" w:sz="0" w:space="0" w:color="auto"/>
        <w:bottom w:val="none" w:sz="0" w:space="0" w:color="auto"/>
        <w:right w:val="none" w:sz="0" w:space="0" w:color="auto"/>
      </w:divBdr>
    </w:div>
    <w:div w:id="448546069">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50407879">
      <w:bodyDiv w:val="1"/>
      <w:marLeft w:val="0"/>
      <w:marRight w:val="0"/>
      <w:marTop w:val="0"/>
      <w:marBottom w:val="0"/>
      <w:divBdr>
        <w:top w:val="none" w:sz="0" w:space="0" w:color="auto"/>
        <w:left w:val="none" w:sz="0" w:space="0" w:color="auto"/>
        <w:bottom w:val="none" w:sz="0" w:space="0" w:color="auto"/>
        <w:right w:val="none" w:sz="0" w:space="0" w:color="auto"/>
      </w:divBdr>
    </w:div>
    <w:div w:id="652805122">
      <w:bodyDiv w:val="1"/>
      <w:marLeft w:val="0"/>
      <w:marRight w:val="0"/>
      <w:marTop w:val="0"/>
      <w:marBottom w:val="0"/>
      <w:divBdr>
        <w:top w:val="none" w:sz="0" w:space="0" w:color="auto"/>
        <w:left w:val="none" w:sz="0" w:space="0" w:color="auto"/>
        <w:bottom w:val="none" w:sz="0" w:space="0" w:color="auto"/>
        <w:right w:val="none" w:sz="0" w:space="0" w:color="auto"/>
      </w:divBdr>
      <w:divsChild>
        <w:div w:id="1102649690">
          <w:marLeft w:val="0"/>
          <w:marRight w:val="0"/>
          <w:marTop w:val="0"/>
          <w:marBottom w:val="0"/>
          <w:divBdr>
            <w:top w:val="none" w:sz="0" w:space="0" w:color="auto"/>
            <w:left w:val="none" w:sz="0" w:space="0" w:color="auto"/>
            <w:bottom w:val="none" w:sz="0" w:space="0" w:color="auto"/>
            <w:right w:val="none" w:sz="0" w:space="0" w:color="auto"/>
          </w:divBdr>
        </w:div>
      </w:divsChild>
    </w:div>
    <w:div w:id="703556707">
      <w:bodyDiv w:val="1"/>
      <w:marLeft w:val="0"/>
      <w:marRight w:val="0"/>
      <w:marTop w:val="0"/>
      <w:marBottom w:val="0"/>
      <w:divBdr>
        <w:top w:val="none" w:sz="0" w:space="0" w:color="auto"/>
        <w:left w:val="none" w:sz="0" w:space="0" w:color="auto"/>
        <w:bottom w:val="none" w:sz="0" w:space="0" w:color="auto"/>
        <w:right w:val="none" w:sz="0" w:space="0" w:color="auto"/>
      </w:divBdr>
      <w:divsChild>
        <w:div w:id="469829784">
          <w:marLeft w:val="0"/>
          <w:marRight w:val="0"/>
          <w:marTop w:val="0"/>
          <w:marBottom w:val="0"/>
          <w:divBdr>
            <w:top w:val="none" w:sz="0" w:space="0" w:color="auto"/>
            <w:left w:val="none" w:sz="0" w:space="0" w:color="auto"/>
            <w:bottom w:val="none" w:sz="0" w:space="0" w:color="auto"/>
            <w:right w:val="none" w:sz="0" w:space="0" w:color="auto"/>
          </w:divBdr>
        </w:div>
      </w:divsChild>
    </w:div>
    <w:div w:id="720708886">
      <w:bodyDiv w:val="1"/>
      <w:marLeft w:val="0"/>
      <w:marRight w:val="0"/>
      <w:marTop w:val="0"/>
      <w:marBottom w:val="0"/>
      <w:divBdr>
        <w:top w:val="none" w:sz="0" w:space="0" w:color="auto"/>
        <w:left w:val="none" w:sz="0" w:space="0" w:color="auto"/>
        <w:bottom w:val="none" w:sz="0" w:space="0" w:color="auto"/>
        <w:right w:val="none" w:sz="0" w:space="0" w:color="auto"/>
      </w:divBdr>
    </w:div>
    <w:div w:id="751974216">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04412789">
      <w:bodyDiv w:val="1"/>
      <w:marLeft w:val="0"/>
      <w:marRight w:val="0"/>
      <w:marTop w:val="0"/>
      <w:marBottom w:val="0"/>
      <w:divBdr>
        <w:top w:val="none" w:sz="0" w:space="0" w:color="auto"/>
        <w:left w:val="none" w:sz="0" w:space="0" w:color="auto"/>
        <w:bottom w:val="none" w:sz="0" w:space="0" w:color="auto"/>
        <w:right w:val="none" w:sz="0" w:space="0" w:color="auto"/>
      </w:divBdr>
    </w:div>
    <w:div w:id="940069670">
      <w:bodyDiv w:val="1"/>
      <w:marLeft w:val="0"/>
      <w:marRight w:val="0"/>
      <w:marTop w:val="0"/>
      <w:marBottom w:val="0"/>
      <w:divBdr>
        <w:top w:val="none" w:sz="0" w:space="0" w:color="auto"/>
        <w:left w:val="none" w:sz="0" w:space="0" w:color="auto"/>
        <w:bottom w:val="none" w:sz="0" w:space="0" w:color="auto"/>
        <w:right w:val="none" w:sz="0" w:space="0" w:color="auto"/>
      </w:divBdr>
      <w:divsChild>
        <w:div w:id="869759957">
          <w:marLeft w:val="0"/>
          <w:marRight w:val="0"/>
          <w:marTop w:val="0"/>
          <w:marBottom w:val="0"/>
          <w:divBdr>
            <w:top w:val="none" w:sz="0" w:space="0" w:color="auto"/>
            <w:left w:val="none" w:sz="0" w:space="0" w:color="auto"/>
            <w:bottom w:val="none" w:sz="0" w:space="0" w:color="auto"/>
            <w:right w:val="none" w:sz="0" w:space="0" w:color="auto"/>
          </w:divBdr>
        </w:div>
        <w:div w:id="1262760955">
          <w:marLeft w:val="0"/>
          <w:marRight w:val="0"/>
          <w:marTop w:val="0"/>
          <w:marBottom w:val="0"/>
          <w:divBdr>
            <w:top w:val="none" w:sz="0" w:space="0" w:color="auto"/>
            <w:left w:val="none" w:sz="0" w:space="0" w:color="auto"/>
            <w:bottom w:val="none" w:sz="0" w:space="0" w:color="auto"/>
            <w:right w:val="none" w:sz="0" w:space="0" w:color="auto"/>
          </w:divBdr>
        </w:div>
        <w:div w:id="1266304302">
          <w:marLeft w:val="0"/>
          <w:marRight w:val="0"/>
          <w:marTop w:val="0"/>
          <w:marBottom w:val="0"/>
          <w:divBdr>
            <w:top w:val="none" w:sz="0" w:space="0" w:color="auto"/>
            <w:left w:val="none" w:sz="0" w:space="0" w:color="auto"/>
            <w:bottom w:val="none" w:sz="0" w:space="0" w:color="auto"/>
            <w:right w:val="none" w:sz="0" w:space="0" w:color="auto"/>
          </w:divBdr>
        </w:div>
        <w:div w:id="540240898">
          <w:marLeft w:val="0"/>
          <w:marRight w:val="0"/>
          <w:marTop w:val="0"/>
          <w:marBottom w:val="0"/>
          <w:divBdr>
            <w:top w:val="none" w:sz="0" w:space="0" w:color="auto"/>
            <w:left w:val="none" w:sz="0" w:space="0" w:color="auto"/>
            <w:bottom w:val="none" w:sz="0" w:space="0" w:color="auto"/>
            <w:right w:val="none" w:sz="0" w:space="0" w:color="auto"/>
          </w:divBdr>
        </w:div>
        <w:div w:id="790200266">
          <w:marLeft w:val="0"/>
          <w:marRight w:val="0"/>
          <w:marTop w:val="0"/>
          <w:marBottom w:val="0"/>
          <w:divBdr>
            <w:top w:val="none" w:sz="0" w:space="0" w:color="auto"/>
            <w:left w:val="none" w:sz="0" w:space="0" w:color="auto"/>
            <w:bottom w:val="none" w:sz="0" w:space="0" w:color="auto"/>
            <w:right w:val="none" w:sz="0" w:space="0" w:color="auto"/>
          </w:divBdr>
        </w:div>
        <w:div w:id="678386734">
          <w:marLeft w:val="0"/>
          <w:marRight w:val="0"/>
          <w:marTop w:val="0"/>
          <w:marBottom w:val="0"/>
          <w:divBdr>
            <w:top w:val="none" w:sz="0" w:space="0" w:color="auto"/>
            <w:left w:val="none" w:sz="0" w:space="0" w:color="auto"/>
            <w:bottom w:val="none" w:sz="0" w:space="0" w:color="auto"/>
            <w:right w:val="none" w:sz="0" w:space="0" w:color="auto"/>
          </w:divBdr>
        </w:div>
        <w:div w:id="36784475">
          <w:marLeft w:val="0"/>
          <w:marRight w:val="0"/>
          <w:marTop w:val="0"/>
          <w:marBottom w:val="0"/>
          <w:divBdr>
            <w:top w:val="none" w:sz="0" w:space="0" w:color="auto"/>
            <w:left w:val="none" w:sz="0" w:space="0" w:color="auto"/>
            <w:bottom w:val="none" w:sz="0" w:space="0" w:color="auto"/>
            <w:right w:val="none" w:sz="0" w:space="0" w:color="auto"/>
          </w:divBdr>
        </w:div>
        <w:div w:id="990981800">
          <w:marLeft w:val="0"/>
          <w:marRight w:val="0"/>
          <w:marTop w:val="0"/>
          <w:marBottom w:val="0"/>
          <w:divBdr>
            <w:top w:val="none" w:sz="0" w:space="0" w:color="auto"/>
            <w:left w:val="none" w:sz="0" w:space="0" w:color="auto"/>
            <w:bottom w:val="none" w:sz="0" w:space="0" w:color="auto"/>
            <w:right w:val="none" w:sz="0" w:space="0" w:color="auto"/>
          </w:divBdr>
        </w:div>
        <w:div w:id="162817663">
          <w:marLeft w:val="0"/>
          <w:marRight w:val="0"/>
          <w:marTop w:val="0"/>
          <w:marBottom w:val="0"/>
          <w:divBdr>
            <w:top w:val="none" w:sz="0" w:space="0" w:color="auto"/>
            <w:left w:val="none" w:sz="0" w:space="0" w:color="auto"/>
            <w:bottom w:val="none" w:sz="0" w:space="0" w:color="auto"/>
            <w:right w:val="none" w:sz="0" w:space="0" w:color="auto"/>
          </w:divBdr>
        </w:div>
        <w:div w:id="786239140">
          <w:marLeft w:val="0"/>
          <w:marRight w:val="0"/>
          <w:marTop w:val="0"/>
          <w:marBottom w:val="0"/>
          <w:divBdr>
            <w:top w:val="none" w:sz="0" w:space="0" w:color="auto"/>
            <w:left w:val="none" w:sz="0" w:space="0" w:color="auto"/>
            <w:bottom w:val="none" w:sz="0" w:space="0" w:color="auto"/>
            <w:right w:val="none" w:sz="0" w:space="0" w:color="auto"/>
          </w:divBdr>
        </w:div>
      </w:divsChild>
    </w:div>
    <w:div w:id="1018048429">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81380284">
      <w:bodyDiv w:val="1"/>
      <w:marLeft w:val="0"/>
      <w:marRight w:val="0"/>
      <w:marTop w:val="0"/>
      <w:marBottom w:val="0"/>
      <w:divBdr>
        <w:top w:val="none" w:sz="0" w:space="0" w:color="auto"/>
        <w:left w:val="none" w:sz="0" w:space="0" w:color="auto"/>
        <w:bottom w:val="none" w:sz="0" w:space="0" w:color="auto"/>
        <w:right w:val="none" w:sz="0" w:space="0" w:color="auto"/>
      </w:divBdr>
    </w:div>
    <w:div w:id="1301114121">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89722962">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74298053">
      <w:bodyDiv w:val="1"/>
      <w:marLeft w:val="0"/>
      <w:marRight w:val="0"/>
      <w:marTop w:val="0"/>
      <w:marBottom w:val="0"/>
      <w:divBdr>
        <w:top w:val="none" w:sz="0" w:space="0" w:color="auto"/>
        <w:left w:val="none" w:sz="0" w:space="0" w:color="auto"/>
        <w:bottom w:val="none" w:sz="0" w:space="0" w:color="auto"/>
        <w:right w:val="none" w:sz="0" w:space="0" w:color="auto"/>
      </w:divBdr>
      <w:divsChild>
        <w:div w:id="1745764652">
          <w:marLeft w:val="0"/>
          <w:marRight w:val="0"/>
          <w:marTop w:val="0"/>
          <w:marBottom w:val="0"/>
          <w:divBdr>
            <w:top w:val="none" w:sz="0" w:space="0" w:color="auto"/>
            <w:left w:val="none" w:sz="0" w:space="0" w:color="auto"/>
            <w:bottom w:val="none" w:sz="0" w:space="0" w:color="auto"/>
            <w:right w:val="none" w:sz="0" w:space="0" w:color="auto"/>
          </w:divBdr>
        </w:div>
      </w:divsChild>
    </w:div>
    <w:div w:id="1588728033">
      <w:bodyDiv w:val="1"/>
      <w:marLeft w:val="0"/>
      <w:marRight w:val="0"/>
      <w:marTop w:val="0"/>
      <w:marBottom w:val="0"/>
      <w:divBdr>
        <w:top w:val="none" w:sz="0" w:space="0" w:color="auto"/>
        <w:left w:val="none" w:sz="0" w:space="0" w:color="auto"/>
        <w:bottom w:val="none" w:sz="0" w:space="0" w:color="auto"/>
        <w:right w:val="none" w:sz="0" w:space="0" w:color="auto"/>
      </w:divBdr>
    </w:div>
    <w:div w:id="1593857510">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52099663">
      <w:bodyDiv w:val="1"/>
      <w:marLeft w:val="0"/>
      <w:marRight w:val="0"/>
      <w:marTop w:val="0"/>
      <w:marBottom w:val="0"/>
      <w:divBdr>
        <w:top w:val="none" w:sz="0" w:space="0" w:color="auto"/>
        <w:left w:val="none" w:sz="0" w:space="0" w:color="auto"/>
        <w:bottom w:val="none" w:sz="0" w:space="0" w:color="auto"/>
        <w:right w:val="none" w:sz="0" w:space="0" w:color="auto"/>
      </w:divBdr>
      <w:divsChild>
        <w:div w:id="2008551379">
          <w:marLeft w:val="0"/>
          <w:marRight w:val="0"/>
          <w:marTop w:val="0"/>
          <w:marBottom w:val="0"/>
          <w:divBdr>
            <w:top w:val="none" w:sz="0" w:space="0" w:color="auto"/>
            <w:left w:val="none" w:sz="0" w:space="0" w:color="auto"/>
            <w:bottom w:val="none" w:sz="0" w:space="0" w:color="auto"/>
            <w:right w:val="none" w:sz="0" w:space="0" w:color="auto"/>
          </w:divBdr>
        </w:div>
        <w:div w:id="731777457">
          <w:marLeft w:val="0"/>
          <w:marRight w:val="0"/>
          <w:marTop w:val="0"/>
          <w:marBottom w:val="0"/>
          <w:divBdr>
            <w:top w:val="none" w:sz="0" w:space="0" w:color="auto"/>
            <w:left w:val="none" w:sz="0" w:space="0" w:color="auto"/>
            <w:bottom w:val="none" w:sz="0" w:space="0" w:color="auto"/>
            <w:right w:val="none" w:sz="0" w:space="0" w:color="auto"/>
          </w:divBdr>
        </w:div>
      </w:divsChild>
    </w:div>
    <w:div w:id="1661234618">
      <w:bodyDiv w:val="1"/>
      <w:marLeft w:val="0"/>
      <w:marRight w:val="0"/>
      <w:marTop w:val="0"/>
      <w:marBottom w:val="0"/>
      <w:divBdr>
        <w:top w:val="none" w:sz="0" w:space="0" w:color="auto"/>
        <w:left w:val="none" w:sz="0" w:space="0" w:color="auto"/>
        <w:bottom w:val="none" w:sz="0" w:space="0" w:color="auto"/>
        <w:right w:val="none" w:sz="0" w:space="0" w:color="auto"/>
      </w:divBdr>
      <w:divsChild>
        <w:div w:id="1135679682">
          <w:marLeft w:val="0"/>
          <w:marRight w:val="0"/>
          <w:marTop w:val="0"/>
          <w:marBottom w:val="0"/>
          <w:divBdr>
            <w:top w:val="none" w:sz="0" w:space="0" w:color="auto"/>
            <w:left w:val="none" w:sz="0" w:space="0" w:color="auto"/>
            <w:bottom w:val="none" w:sz="0" w:space="0" w:color="auto"/>
            <w:right w:val="none" w:sz="0" w:space="0" w:color="auto"/>
          </w:divBdr>
        </w:div>
        <w:div w:id="1783920695">
          <w:marLeft w:val="0"/>
          <w:marRight w:val="0"/>
          <w:marTop w:val="0"/>
          <w:marBottom w:val="0"/>
          <w:divBdr>
            <w:top w:val="none" w:sz="0" w:space="0" w:color="auto"/>
            <w:left w:val="none" w:sz="0" w:space="0" w:color="auto"/>
            <w:bottom w:val="none" w:sz="0" w:space="0" w:color="auto"/>
            <w:right w:val="none" w:sz="0" w:space="0" w:color="auto"/>
          </w:divBdr>
        </w:div>
        <w:div w:id="1993487093">
          <w:marLeft w:val="0"/>
          <w:marRight w:val="0"/>
          <w:marTop w:val="0"/>
          <w:marBottom w:val="0"/>
          <w:divBdr>
            <w:top w:val="none" w:sz="0" w:space="0" w:color="auto"/>
            <w:left w:val="none" w:sz="0" w:space="0" w:color="auto"/>
            <w:bottom w:val="none" w:sz="0" w:space="0" w:color="auto"/>
            <w:right w:val="none" w:sz="0" w:space="0" w:color="auto"/>
          </w:divBdr>
        </w:div>
        <w:div w:id="166286119">
          <w:marLeft w:val="0"/>
          <w:marRight w:val="0"/>
          <w:marTop w:val="0"/>
          <w:marBottom w:val="0"/>
          <w:divBdr>
            <w:top w:val="none" w:sz="0" w:space="0" w:color="auto"/>
            <w:left w:val="none" w:sz="0" w:space="0" w:color="auto"/>
            <w:bottom w:val="none" w:sz="0" w:space="0" w:color="auto"/>
            <w:right w:val="none" w:sz="0" w:space="0" w:color="auto"/>
          </w:divBdr>
        </w:div>
        <w:div w:id="521558417">
          <w:marLeft w:val="0"/>
          <w:marRight w:val="0"/>
          <w:marTop w:val="0"/>
          <w:marBottom w:val="0"/>
          <w:divBdr>
            <w:top w:val="none" w:sz="0" w:space="0" w:color="auto"/>
            <w:left w:val="none" w:sz="0" w:space="0" w:color="auto"/>
            <w:bottom w:val="none" w:sz="0" w:space="0" w:color="auto"/>
            <w:right w:val="none" w:sz="0" w:space="0" w:color="auto"/>
          </w:divBdr>
        </w:div>
        <w:div w:id="1125125854">
          <w:marLeft w:val="0"/>
          <w:marRight w:val="0"/>
          <w:marTop w:val="0"/>
          <w:marBottom w:val="0"/>
          <w:divBdr>
            <w:top w:val="none" w:sz="0" w:space="0" w:color="auto"/>
            <w:left w:val="none" w:sz="0" w:space="0" w:color="auto"/>
            <w:bottom w:val="none" w:sz="0" w:space="0" w:color="auto"/>
            <w:right w:val="none" w:sz="0" w:space="0" w:color="auto"/>
          </w:divBdr>
        </w:div>
        <w:div w:id="1773433962">
          <w:marLeft w:val="0"/>
          <w:marRight w:val="0"/>
          <w:marTop w:val="0"/>
          <w:marBottom w:val="0"/>
          <w:divBdr>
            <w:top w:val="none" w:sz="0" w:space="0" w:color="auto"/>
            <w:left w:val="none" w:sz="0" w:space="0" w:color="auto"/>
            <w:bottom w:val="none" w:sz="0" w:space="0" w:color="auto"/>
            <w:right w:val="none" w:sz="0" w:space="0" w:color="auto"/>
          </w:divBdr>
        </w:div>
        <w:div w:id="1040010970">
          <w:marLeft w:val="0"/>
          <w:marRight w:val="0"/>
          <w:marTop w:val="0"/>
          <w:marBottom w:val="0"/>
          <w:divBdr>
            <w:top w:val="none" w:sz="0" w:space="0" w:color="auto"/>
            <w:left w:val="none" w:sz="0" w:space="0" w:color="auto"/>
            <w:bottom w:val="none" w:sz="0" w:space="0" w:color="auto"/>
            <w:right w:val="none" w:sz="0" w:space="0" w:color="auto"/>
          </w:divBdr>
        </w:div>
        <w:div w:id="692341134">
          <w:marLeft w:val="0"/>
          <w:marRight w:val="0"/>
          <w:marTop w:val="0"/>
          <w:marBottom w:val="0"/>
          <w:divBdr>
            <w:top w:val="none" w:sz="0" w:space="0" w:color="auto"/>
            <w:left w:val="none" w:sz="0" w:space="0" w:color="auto"/>
            <w:bottom w:val="none" w:sz="0" w:space="0" w:color="auto"/>
            <w:right w:val="none" w:sz="0" w:space="0" w:color="auto"/>
          </w:divBdr>
        </w:div>
      </w:divsChild>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698776433">
      <w:bodyDiv w:val="1"/>
      <w:marLeft w:val="0"/>
      <w:marRight w:val="0"/>
      <w:marTop w:val="0"/>
      <w:marBottom w:val="0"/>
      <w:divBdr>
        <w:top w:val="none" w:sz="0" w:space="0" w:color="auto"/>
        <w:left w:val="none" w:sz="0" w:space="0" w:color="auto"/>
        <w:bottom w:val="none" w:sz="0" w:space="0" w:color="auto"/>
        <w:right w:val="none" w:sz="0" w:space="0" w:color="auto"/>
      </w:divBdr>
      <w:divsChild>
        <w:div w:id="507061845">
          <w:marLeft w:val="0"/>
          <w:marRight w:val="0"/>
          <w:marTop w:val="0"/>
          <w:marBottom w:val="0"/>
          <w:divBdr>
            <w:top w:val="none" w:sz="0" w:space="0" w:color="auto"/>
            <w:left w:val="none" w:sz="0" w:space="0" w:color="auto"/>
            <w:bottom w:val="none" w:sz="0" w:space="0" w:color="auto"/>
            <w:right w:val="none" w:sz="0" w:space="0" w:color="auto"/>
          </w:divBdr>
          <w:divsChild>
            <w:div w:id="462433297">
              <w:marLeft w:val="0"/>
              <w:marRight w:val="0"/>
              <w:marTop w:val="0"/>
              <w:marBottom w:val="0"/>
              <w:divBdr>
                <w:top w:val="none" w:sz="0" w:space="0" w:color="auto"/>
                <w:left w:val="none" w:sz="0" w:space="0" w:color="auto"/>
                <w:bottom w:val="none" w:sz="0" w:space="0" w:color="auto"/>
                <w:right w:val="none" w:sz="0" w:space="0" w:color="auto"/>
              </w:divBdr>
              <w:divsChild>
                <w:div w:id="806892559">
                  <w:marLeft w:val="0"/>
                  <w:marRight w:val="0"/>
                  <w:marTop w:val="0"/>
                  <w:marBottom w:val="0"/>
                  <w:divBdr>
                    <w:top w:val="none" w:sz="0" w:space="0" w:color="auto"/>
                    <w:left w:val="none" w:sz="0" w:space="0" w:color="auto"/>
                    <w:bottom w:val="none" w:sz="0" w:space="0" w:color="auto"/>
                    <w:right w:val="none" w:sz="0" w:space="0" w:color="auto"/>
                  </w:divBdr>
                </w:div>
                <w:div w:id="835147890">
                  <w:marLeft w:val="0"/>
                  <w:marRight w:val="0"/>
                  <w:marTop w:val="0"/>
                  <w:marBottom w:val="0"/>
                  <w:divBdr>
                    <w:top w:val="none" w:sz="0" w:space="0" w:color="auto"/>
                    <w:left w:val="none" w:sz="0" w:space="0" w:color="auto"/>
                    <w:bottom w:val="none" w:sz="0" w:space="0" w:color="auto"/>
                    <w:right w:val="none" w:sz="0" w:space="0" w:color="auto"/>
                  </w:divBdr>
                </w:div>
                <w:div w:id="968631613">
                  <w:marLeft w:val="0"/>
                  <w:marRight w:val="0"/>
                  <w:marTop w:val="0"/>
                  <w:marBottom w:val="0"/>
                  <w:divBdr>
                    <w:top w:val="none" w:sz="0" w:space="0" w:color="auto"/>
                    <w:left w:val="none" w:sz="0" w:space="0" w:color="auto"/>
                    <w:bottom w:val="none" w:sz="0" w:space="0" w:color="auto"/>
                    <w:right w:val="none" w:sz="0" w:space="0" w:color="auto"/>
                  </w:divBdr>
                </w:div>
                <w:div w:id="5017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5281">
          <w:marLeft w:val="0"/>
          <w:marRight w:val="0"/>
          <w:marTop w:val="0"/>
          <w:marBottom w:val="0"/>
          <w:divBdr>
            <w:top w:val="none" w:sz="0" w:space="0" w:color="auto"/>
            <w:left w:val="none" w:sz="0" w:space="0" w:color="auto"/>
            <w:bottom w:val="none" w:sz="0" w:space="0" w:color="auto"/>
            <w:right w:val="none" w:sz="0" w:space="0" w:color="auto"/>
          </w:divBdr>
          <w:divsChild>
            <w:div w:id="458837032">
              <w:marLeft w:val="0"/>
              <w:marRight w:val="0"/>
              <w:marTop w:val="0"/>
              <w:marBottom w:val="0"/>
              <w:divBdr>
                <w:top w:val="none" w:sz="0" w:space="0" w:color="auto"/>
                <w:left w:val="none" w:sz="0" w:space="0" w:color="auto"/>
                <w:bottom w:val="none" w:sz="0" w:space="0" w:color="auto"/>
                <w:right w:val="none" w:sz="0" w:space="0" w:color="auto"/>
              </w:divBdr>
              <w:divsChild>
                <w:div w:id="222958624">
                  <w:marLeft w:val="0"/>
                  <w:marRight w:val="0"/>
                  <w:marTop w:val="0"/>
                  <w:marBottom w:val="0"/>
                  <w:divBdr>
                    <w:top w:val="none" w:sz="0" w:space="0" w:color="auto"/>
                    <w:left w:val="none" w:sz="0" w:space="0" w:color="auto"/>
                    <w:bottom w:val="none" w:sz="0" w:space="0" w:color="auto"/>
                    <w:right w:val="none" w:sz="0" w:space="0" w:color="auto"/>
                  </w:divBdr>
                  <w:divsChild>
                    <w:div w:id="134371972">
                      <w:marLeft w:val="0"/>
                      <w:marRight w:val="0"/>
                      <w:marTop w:val="0"/>
                      <w:marBottom w:val="0"/>
                      <w:divBdr>
                        <w:top w:val="none" w:sz="0" w:space="0" w:color="auto"/>
                        <w:left w:val="none" w:sz="0" w:space="0" w:color="auto"/>
                        <w:bottom w:val="none" w:sz="0" w:space="0" w:color="auto"/>
                        <w:right w:val="none" w:sz="0" w:space="0" w:color="auto"/>
                      </w:divBdr>
                      <w:divsChild>
                        <w:div w:id="1912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861879">
          <w:marLeft w:val="75"/>
          <w:marRight w:val="75"/>
          <w:marTop w:val="0"/>
          <w:marBottom w:val="0"/>
          <w:divBdr>
            <w:top w:val="none" w:sz="0" w:space="0" w:color="auto"/>
            <w:left w:val="none" w:sz="0" w:space="0" w:color="auto"/>
            <w:bottom w:val="none" w:sz="0" w:space="0" w:color="auto"/>
            <w:right w:val="none" w:sz="0" w:space="0" w:color="auto"/>
          </w:divBdr>
        </w:div>
        <w:div w:id="1125393817">
          <w:marLeft w:val="0"/>
          <w:marRight w:val="0"/>
          <w:marTop w:val="0"/>
          <w:marBottom w:val="0"/>
          <w:divBdr>
            <w:top w:val="none" w:sz="0" w:space="0" w:color="auto"/>
            <w:left w:val="none" w:sz="0" w:space="0" w:color="auto"/>
            <w:bottom w:val="none" w:sz="0" w:space="0" w:color="auto"/>
            <w:right w:val="none" w:sz="0" w:space="0" w:color="auto"/>
          </w:divBdr>
        </w:div>
      </w:divsChild>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7665979">
      <w:bodyDiv w:val="1"/>
      <w:marLeft w:val="0"/>
      <w:marRight w:val="0"/>
      <w:marTop w:val="0"/>
      <w:marBottom w:val="0"/>
      <w:divBdr>
        <w:top w:val="none" w:sz="0" w:space="0" w:color="auto"/>
        <w:left w:val="none" w:sz="0" w:space="0" w:color="auto"/>
        <w:bottom w:val="none" w:sz="0" w:space="0" w:color="auto"/>
        <w:right w:val="none" w:sz="0" w:space="0" w:color="auto"/>
      </w:divBdr>
      <w:divsChild>
        <w:div w:id="103038364">
          <w:marLeft w:val="0"/>
          <w:marRight w:val="0"/>
          <w:marTop w:val="0"/>
          <w:marBottom w:val="0"/>
          <w:divBdr>
            <w:top w:val="none" w:sz="0" w:space="0" w:color="auto"/>
            <w:left w:val="none" w:sz="0" w:space="0" w:color="auto"/>
            <w:bottom w:val="none" w:sz="0" w:space="0" w:color="auto"/>
            <w:right w:val="none" w:sz="0" w:space="0" w:color="auto"/>
          </w:divBdr>
        </w:div>
        <w:div w:id="382020827">
          <w:marLeft w:val="0"/>
          <w:marRight w:val="0"/>
          <w:marTop w:val="0"/>
          <w:marBottom w:val="0"/>
          <w:divBdr>
            <w:top w:val="none" w:sz="0" w:space="0" w:color="auto"/>
            <w:left w:val="none" w:sz="0" w:space="0" w:color="auto"/>
            <w:bottom w:val="none" w:sz="0" w:space="0" w:color="auto"/>
            <w:right w:val="none" w:sz="0" w:space="0" w:color="auto"/>
          </w:divBdr>
        </w:div>
        <w:div w:id="1820996241">
          <w:marLeft w:val="0"/>
          <w:marRight w:val="0"/>
          <w:marTop w:val="0"/>
          <w:marBottom w:val="0"/>
          <w:divBdr>
            <w:top w:val="none" w:sz="0" w:space="0" w:color="auto"/>
            <w:left w:val="none" w:sz="0" w:space="0" w:color="auto"/>
            <w:bottom w:val="none" w:sz="0" w:space="0" w:color="auto"/>
            <w:right w:val="none" w:sz="0" w:space="0" w:color="auto"/>
          </w:divBdr>
        </w:div>
        <w:div w:id="2042969254">
          <w:marLeft w:val="0"/>
          <w:marRight w:val="0"/>
          <w:marTop w:val="0"/>
          <w:marBottom w:val="0"/>
          <w:divBdr>
            <w:top w:val="none" w:sz="0" w:space="0" w:color="auto"/>
            <w:left w:val="none" w:sz="0" w:space="0" w:color="auto"/>
            <w:bottom w:val="none" w:sz="0" w:space="0" w:color="auto"/>
            <w:right w:val="none" w:sz="0" w:space="0" w:color="auto"/>
          </w:divBdr>
        </w:div>
        <w:div w:id="1357805693">
          <w:marLeft w:val="0"/>
          <w:marRight w:val="0"/>
          <w:marTop w:val="0"/>
          <w:marBottom w:val="0"/>
          <w:divBdr>
            <w:top w:val="none" w:sz="0" w:space="0" w:color="auto"/>
            <w:left w:val="none" w:sz="0" w:space="0" w:color="auto"/>
            <w:bottom w:val="none" w:sz="0" w:space="0" w:color="auto"/>
            <w:right w:val="none" w:sz="0" w:space="0" w:color="auto"/>
          </w:divBdr>
        </w:div>
        <w:div w:id="107745079">
          <w:marLeft w:val="0"/>
          <w:marRight w:val="0"/>
          <w:marTop w:val="0"/>
          <w:marBottom w:val="0"/>
          <w:divBdr>
            <w:top w:val="none" w:sz="0" w:space="0" w:color="auto"/>
            <w:left w:val="none" w:sz="0" w:space="0" w:color="auto"/>
            <w:bottom w:val="none" w:sz="0" w:space="0" w:color="auto"/>
            <w:right w:val="none" w:sz="0" w:space="0" w:color="auto"/>
          </w:divBdr>
        </w:div>
        <w:div w:id="1324625249">
          <w:marLeft w:val="0"/>
          <w:marRight w:val="0"/>
          <w:marTop w:val="0"/>
          <w:marBottom w:val="0"/>
          <w:divBdr>
            <w:top w:val="none" w:sz="0" w:space="0" w:color="auto"/>
            <w:left w:val="none" w:sz="0" w:space="0" w:color="auto"/>
            <w:bottom w:val="none" w:sz="0" w:space="0" w:color="auto"/>
            <w:right w:val="none" w:sz="0" w:space="0" w:color="auto"/>
          </w:divBdr>
        </w:div>
        <w:div w:id="1765951926">
          <w:marLeft w:val="0"/>
          <w:marRight w:val="0"/>
          <w:marTop w:val="0"/>
          <w:marBottom w:val="0"/>
          <w:divBdr>
            <w:top w:val="none" w:sz="0" w:space="0" w:color="auto"/>
            <w:left w:val="none" w:sz="0" w:space="0" w:color="auto"/>
            <w:bottom w:val="none" w:sz="0" w:space="0" w:color="auto"/>
            <w:right w:val="none" w:sz="0" w:space="0" w:color="auto"/>
          </w:divBdr>
        </w:div>
        <w:div w:id="2001276944">
          <w:marLeft w:val="0"/>
          <w:marRight w:val="0"/>
          <w:marTop w:val="0"/>
          <w:marBottom w:val="0"/>
          <w:divBdr>
            <w:top w:val="none" w:sz="0" w:space="0" w:color="auto"/>
            <w:left w:val="none" w:sz="0" w:space="0" w:color="auto"/>
            <w:bottom w:val="none" w:sz="0" w:space="0" w:color="auto"/>
            <w:right w:val="none" w:sz="0" w:space="0" w:color="auto"/>
          </w:divBdr>
        </w:div>
        <w:div w:id="951135275">
          <w:marLeft w:val="0"/>
          <w:marRight w:val="0"/>
          <w:marTop w:val="0"/>
          <w:marBottom w:val="0"/>
          <w:divBdr>
            <w:top w:val="none" w:sz="0" w:space="0" w:color="auto"/>
            <w:left w:val="none" w:sz="0" w:space="0" w:color="auto"/>
            <w:bottom w:val="none" w:sz="0" w:space="0" w:color="auto"/>
            <w:right w:val="none" w:sz="0" w:space="0" w:color="auto"/>
          </w:divBdr>
        </w:div>
        <w:div w:id="7560191">
          <w:marLeft w:val="0"/>
          <w:marRight w:val="0"/>
          <w:marTop w:val="0"/>
          <w:marBottom w:val="0"/>
          <w:divBdr>
            <w:top w:val="none" w:sz="0" w:space="0" w:color="auto"/>
            <w:left w:val="none" w:sz="0" w:space="0" w:color="auto"/>
            <w:bottom w:val="none" w:sz="0" w:space="0" w:color="auto"/>
            <w:right w:val="none" w:sz="0" w:space="0" w:color="auto"/>
          </w:divBdr>
        </w:div>
      </w:divsChild>
    </w:div>
    <w:div w:id="188301304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67659217">
      <w:bodyDiv w:val="1"/>
      <w:marLeft w:val="0"/>
      <w:marRight w:val="0"/>
      <w:marTop w:val="0"/>
      <w:marBottom w:val="0"/>
      <w:divBdr>
        <w:top w:val="none" w:sz="0" w:space="0" w:color="auto"/>
        <w:left w:val="none" w:sz="0" w:space="0" w:color="auto"/>
        <w:bottom w:val="none" w:sz="0" w:space="0" w:color="auto"/>
        <w:right w:val="none" w:sz="0" w:space="0" w:color="auto"/>
      </w:divBdr>
      <w:divsChild>
        <w:div w:id="1931620757">
          <w:marLeft w:val="0"/>
          <w:marRight w:val="0"/>
          <w:marTop w:val="0"/>
          <w:marBottom w:val="0"/>
          <w:divBdr>
            <w:top w:val="none" w:sz="0" w:space="0" w:color="auto"/>
            <w:left w:val="none" w:sz="0" w:space="0" w:color="auto"/>
            <w:bottom w:val="none" w:sz="0" w:space="0" w:color="auto"/>
            <w:right w:val="none" w:sz="0" w:space="0" w:color="auto"/>
          </w:divBdr>
        </w:div>
        <w:div w:id="642277580">
          <w:marLeft w:val="0"/>
          <w:marRight w:val="0"/>
          <w:marTop w:val="0"/>
          <w:marBottom w:val="0"/>
          <w:divBdr>
            <w:top w:val="none" w:sz="0" w:space="0" w:color="auto"/>
            <w:left w:val="none" w:sz="0" w:space="0" w:color="auto"/>
            <w:bottom w:val="none" w:sz="0" w:space="0" w:color="auto"/>
            <w:right w:val="none" w:sz="0" w:space="0" w:color="auto"/>
          </w:divBdr>
        </w:div>
        <w:div w:id="215317451">
          <w:marLeft w:val="0"/>
          <w:marRight w:val="0"/>
          <w:marTop w:val="0"/>
          <w:marBottom w:val="0"/>
          <w:divBdr>
            <w:top w:val="none" w:sz="0" w:space="0" w:color="auto"/>
            <w:left w:val="none" w:sz="0" w:space="0" w:color="auto"/>
            <w:bottom w:val="none" w:sz="0" w:space="0" w:color="auto"/>
            <w:right w:val="none" w:sz="0" w:space="0" w:color="auto"/>
          </w:divBdr>
        </w:div>
        <w:div w:id="1356424432">
          <w:marLeft w:val="0"/>
          <w:marRight w:val="0"/>
          <w:marTop w:val="0"/>
          <w:marBottom w:val="0"/>
          <w:divBdr>
            <w:top w:val="none" w:sz="0" w:space="0" w:color="auto"/>
            <w:left w:val="none" w:sz="0" w:space="0" w:color="auto"/>
            <w:bottom w:val="none" w:sz="0" w:space="0" w:color="auto"/>
            <w:right w:val="none" w:sz="0" w:space="0" w:color="auto"/>
          </w:divBdr>
        </w:div>
        <w:div w:id="23793945">
          <w:marLeft w:val="0"/>
          <w:marRight w:val="0"/>
          <w:marTop w:val="0"/>
          <w:marBottom w:val="0"/>
          <w:divBdr>
            <w:top w:val="none" w:sz="0" w:space="0" w:color="auto"/>
            <w:left w:val="none" w:sz="0" w:space="0" w:color="auto"/>
            <w:bottom w:val="none" w:sz="0" w:space="0" w:color="auto"/>
            <w:right w:val="none" w:sz="0" w:space="0" w:color="auto"/>
          </w:divBdr>
        </w:div>
      </w:divsChild>
    </w:div>
    <w:div w:id="1988128412">
      <w:bodyDiv w:val="1"/>
      <w:marLeft w:val="0"/>
      <w:marRight w:val="0"/>
      <w:marTop w:val="0"/>
      <w:marBottom w:val="0"/>
      <w:divBdr>
        <w:top w:val="none" w:sz="0" w:space="0" w:color="auto"/>
        <w:left w:val="none" w:sz="0" w:space="0" w:color="auto"/>
        <w:bottom w:val="none" w:sz="0" w:space="0" w:color="auto"/>
        <w:right w:val="none" w:sz="0" w:space="0" w:color="auto"/>
      </w:divBdr>
      <w:divsChild>
        <w:div w:id="832721231">
          <w:marLeft w:val="0"/>
          <w:marRight w:val="0"/>
          <w:marTop w:val="0"/>
          <w:marBottom w:val="0"/>
          <w:divBdr>
            <w:top w:val="none" w:sz="0" w:space="0" w:color="auto"/>
            <w:left w:val="none" w:sz="0" w:space="0" w:color="auto"/>
            <w:bottom w:val="none" w:sz="0" w:space="0" w:color="auto"/>
            <w:right w:val="none" w:sz="0" w:space="0" w:color="auto"/>
          </w:divBdr>
          <w:divsChild>
            <w:div w:id="1787191381">
              <w:marLeft w:val="0"/>
              <w:marRight w:val="0"/>
              <w:marTop w:val="0"/>
              <w:marBottom w:val="0"/>
              <w:divBdr>
                <w:top w:val="none" w:sz="0" w:space="0" w:color="auto"/>
                <w:left w:val="none" w:sz="0" w:space="0" w:color="auto"/>
                <w:bottom w:val="none" w:sz="0" w:space="0" w:color="auto"/>
                <w:right w:val="none" w:sz="0" w:space="0" w:color="auto"/>
              </w:divBdr>
              <w:divsChild>
                <w:div w:id="17151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79935454">
      <w:bodyDiv w:val="1"/>
      <w:marLeft w:val="0"/>
      <w:marRight w:val="0"/>
      <w:marTop w:val="0"/>
      <w:marBottom w:val="0"/>
      <w:divBdr>
        <w:top w:val="none" w:sz="0" w:space="0" w:color="auto"/>
        <w:left w:val="none" w:sz="0" w:space="0" w:color="auto"/>
        <w:bottom w:val="none" w:sz="0" w:space="0" w:color="auto"/>
        <w:right w:val="none" w:sz="0" w:space="0" w:color="auto"/>
      </w:divBdr>
      <w:divsChild>
        <w:div w:id="291597797">
          <w:marLeft w:val="0"/>
          <w:marRight w:val="0"/>
          <w:marTop w:val="0"/>
          <w:marBottom w:val="0"/>
          <w:divBdr>
            <w:top w:val="none" w:sz="0" w:space="0" w:color="auto"/>
            <w:left w:val="none" w:sz="0" w:space="0" w:color="auto"/>
            <w:bottom w:val="none" w:sz="0" w:space="0" w:color="auto"/>
            <w:right w:val="none" w:sz="0" w:space="0" w:color="auto"/>
          </w:divBdr>
        </w:div>
        <w:div w:id="357005783">
          <w:marLeft w:val="0"/>
          <w:marRight w:val="0"/>
          <w:marTop w:val="0"/>
          <w:marBottom w:val="0"/>
          <w:divBdr>
            <w:top w:val="none" w:sz="0" w:space="0" w:color="auto"/>
            <w:left w:val="none" w:sz="0" w:space="0" w:color="auto"/>
            <w:bottom w:val="none" w:sz="0" w:space="0" w:color="auto"/>
            <w:right w:val="none" w:sz="0" w:space="0" w:color="auto"/>
          </w:divBdr>
        </w:div>
        <w:div w:id="1279753846">
          <w:marLeft w:val="0"/>
          <w:marRight w:val="0"/>
          <w:marTop w:val="0"/>
          <w:marBottom w:val="0"/>
          <w:divBdr>
            <w:top w:val="none" w:sz="0" w:space="0" w:color="auto"/>
            <w:left w:val="none" w:sz="0" w:space="0" w:color="auto"/>
            <w:bottom w:val="none" w:sz="0" w:space="0" w:color="auto"/>
            <w:right w:val="none" w:sz="0" w:space="0" w:color="auto"/>
          </w:divBdr>
        </w:div>
        <w:div w:id="724530557">
          <w:marLeft w:val="0"/>
          <w:marRight w:val="0"/>
          <w:marTop w:val="0"/>
          <w:marBottom w:val="0"/>
          <w:divBdr>
            <w:top w:val="none" w:sz="0" w:space="0" w:color="auto"/>
            <w:left w:val="none" w:sz="0" w:space="0" w:color="auto"/>
            <w:bottom w:val="none" w:sz="0" w:space="0" w:color="auto"/>
            <w:right w:val="none" w:sz="0" w:space="0" w:color="auto"/>
          </w:divBdr>
        </w:div>
        <w:div w:id="1541473027">
          <w:marLeft w:val="0"/>
          <w:marRight w:val="0"/>
          <w:marTop w:val="0"/>
          <w:marBottom w:val="0"/>
          <w:divBdr>
            <w:top w:val="none" w:sz="0" w:space="0" w:color="auto"/>
            <w:left w:val="none" w:sz="0" w:space="0" w:color="auto"/>
            <w:bottom w:val="none" w:sz="0" w:space="0" w:color="auto"/>
            <w:right w:val="none" w:sz="0" w:space="0" w:color="auto"/>
          </w:divBdr>
        </w:div>
        <w:div w:id="393361190">
          <w:marLeft w:val="0"/>
          <w:marRight w:val="0"/>
          <w:marTop w:val="0"/>
          <w:marBottom w:val="0"/>
          <w:divBdr>
            <w:top w:val="none" w:sz="0" w:space="0" w:color="auto"/>
            <w:left w:val="none" w:sz="0" w:space="0" w:color="auto"/>
            <w:bottom w:val="none" w:sz="0" w:space="0" w:color="auto"/>
            <w:right w:val="none" w:sz="0" w:space="0" w:color="auto"/>
          </w:divBdr>
        </w:div>
        <w:div w:id="1277637582">
          <w:marLeft w:val="0"/>
          <w:marRight w:val="0"/>
          <w:marTop w:val="0"/>
          <w:marBottom w:val="0"/>
          <w:divBdr>
            <w:top w:val="none" w:sz="0" w:space="0" w:color="auto"/>
            <w:left w:val="none" w:sz="0" w:space="0" w:color="auto"/>
            <w:bottom w:val="none" w:sz="0" w:space="0" w:color="auto"/>
            <w:right w:val="none" w:sz="0" w:space="0" w:color="auto"/>
          </w:divBdr>
        </w:div>
      </w:divsChild>
    </w:div>
    <w:div w:id="2117363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u.bachmann@werbeagentur-nowack.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frank.roth@swisskrono.com"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swisskrono.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A34C7-083F-4917-BCF4-FAEB9226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1082</Words>
  <Characters>6820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PM Kronoply</vt:lpstr>
    </vt:vector>
  </TitlesOfParts>
  <Company/>
  <LinksUpToDate>false</LinksUpToDate>
  <CharactersWithSpaces>7887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10</cp:revision>
  <cp:lastPrinted>2017-11-13T11:35:00Z</cp:lastPrinted>
  <dcterms:created xsi:type="dcterms:W3CDTF">2017-10-24T11:26:00Z</dcterms:created>
  <dcterms:modified xsi:type="dcterms:W3CDTF">2017-11-13T11:35:00Z</dcterms:modified>
</cp:coreProperties>
</file>